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b/>
          <w:caps/>
          <w:lang w:eastAsia="en-US"/>
        </w:rPr>
        <w:id w:val="-1656837282"/>
        <w:docPartObj>
          <w:docPartGallery w:val="Cover Pages"/>
          <w:docPartUnique/>
        </w:docPartObj>
      </w:sdtPr>
      <w:sdtEndPr>
        <w:rPr>
          <w:b w:val="0"/>
          <w:caps w:val="0"/>
        </w:rPr>
      </w:sdtEndPr>
      <w:sdtContent>
        <w:tbl>
          <w:tblPr>
            <w:tblW w:w="5000" w:type="pct"/>
            <w:jc w:val="center"/>
            <w:tblLook w:val="04A0" w:firstRow="1" w:lastRow="0" w:firstColumn="1" w:lastColumn="0" w:noHBand="0" w:noVBand="1"/>
          </w:tblPr>
          <w:tblGrid>
            <w:gridCol w:w="9576"/>
          </w:tblGrid>
          <w:tr w:rsidR="00543E16" w:rsidRPr="00543E16" w14:paraId="71768EB0" w14:textId="77777777">
            <w:trPr>
              <w:trHeight w:val="2880"/>
              <w:jc w:val="center"/>
            </w:trPr>
            <w:tc>
              <w:tcPr>
                <w:tcW w:w="5000" w:type="pct"/>
              </w:tcPr>
              <w:p w14:paraId="71768EAF" w14:textId="168A3C6F" w:rsidR="00543E16" w:rsidRPr="00543E16" w:rsidRDefault="00C46224" w:rsidP="00543E16">
                <w:pPr>
                  <w:pStyle w:val="NoSpacing"/>
                  <w:rPr>
                    <w:rFonts w:asciiTheme="majorHAnsi" w:eastAsiaTheme="majorEastAsia" w:hAnsiTheme="majorHAnsi" w:cstheme="majorBidi"/>
                    <w:b/>
                    <w:caps/>
                  </w:rPr>
                </w:pPr>
                <w:r>
                  <w:rPr>
                    <w:rFonts w:asciiTheme="majorHAnsi" w:eastAsiaTheme="majorEastAsia" w:hAnsiTheme="majorHAnsi" w:cstheme="majorBidi"/>
                    <w:b/>
                    <w:caps/>
                    <w:noProof/>
                    <w:lang w:eastAsia="en-US"/>
                  </w:rPr>
                  <w:drawing>
                    <wp:inline distT="0" distB="0" distL="0" distR="0" wp14:anchorId="503D3B33" wp14:editId="4D7395CB">
                      <wp:extent cx="5720316" cy="163741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 Logo Fina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6871" cy="1639290"/>
                              </a:xfrm>
                              <a:prstGeom prst="rect">
                                <a:avLst/>
                              </a:prstGeom>
                            </pic:spPr>
                          </pic:pic>
                        </a:graphicData>
                      </a:graphic>
                    </wp:inline>
                  </w:drawing>
                </w:r>
              </w:p>
            </w:tc>
          </w:tr>
          <w:tr w:rsidR="00543E16" w:rsidRPr="00543E16" w14:paraId="71768EB2" w14:textId="77777777">
            <w:trPr>
              <w:trHeight w:val="1440"/>
              <w:jc w:val="center"/>
            </w:trPr>
            <w:sdt>
              <w:sdtPr>
                <w:rPr>
                  <w:rFonts w:asciiTheme="majorHAnsi" w:eastAsiaTheme="majorEastAsia" w:hAnsiTheme="majorHAnsi" w:cstheme="majorBidi"/>
                  <w:b/>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71768EB1" w14:textId="06C68E71" w:rsidR="00543E16" w:rsidRPr="00543E16" w:rsidRDefault="00543E16">
                    <w:pPr>
                      <w:pStyle w:val="NoSpacing"/>
                      <w:jc w:val="center"/>
                      <w:rPr>
                        <w:rFonts w:asciiTheme="majorHAnsi" w:eastAsiaTheme="majorEastAsia" w:hAnsiTheme="majorHAnsi" w:cstheme="majorBidi"/>
                        <w:b/>
                        <w:sz w:val="80"/>
                        <w:szCs w:val="80"/>
                      </w:rPr>
                    </w:pPr>
                    <w:r w:rsidRPr="00543E16">
                      <w:rPr>
                        <w:rFonts w:asciiTheme="majorHAnsi" w:eastAsiaTheme="majorEastAsia" w:hAnsiTheme="majorHAnsi" w:cstheme="majorBidi"/>
                        <w:b/>
                        <w:sz w:val="80"/>
                        <w:szCs w:val="80"/>
                      </w:rPr>
                      <w:t>Maine SIM Qu</w:t>
                    </w:r>
                    <w:r w:rsidR="00C46224">
                      <w:rPr>
                        <w:rFonts w:asciiTheme="majorHAnsi" w:eastAsiaTheme="majorEastAsia" w:hAnsiTheme="majorHAnsi" w:cstheme="majorBidi"/>
                        <w:b/>
                        <w:sz w:val="80"/>
                        <w:szCs w:val="80"/>
                      </w:rPr>
                      <w:t>arterly Status Report – FFY14 Q3</w:t>
                    </w:r>
                  </w:p>
                </w:tc>
              </w:sdtContent>
            </w:sdt>
          </w:tr>
          <w:tr w:rsidR="00543E16" w:rsidRPr="00543E16" w14:paraId="71768EB4" w14:textId="77777777">
            <w:trPr>
              <w:trHeight w:val="720"/>
              <w:jc w:val="center"/>
            </w:trPr>
            <w:sdt>
              <w:sdtPr>
                <w:rPr>
                  <w:rFonts w:asciiTheme="majorHAnsi" w:eastAsiaTheme="majorEastAsia" w:hAnsiTheme="majorHAnsi" w:cstheme="majorBidi"/>
                  <w:b/>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71768EB3" w14:textId="77777777" w:rsidR="00543E16" w:rsidRPr="00543E16" w:rsidRDefault="00543E16">
                    <w:pPr>
                      <w:pStyle w:val="NoSpacing"/>
                      <w:jc w:val="center"/>
                      <w:rPr>
                        <w:rFonts w:asciiTheme="majorHAnsi" w:eastAsiaTheme="majorEastAsia" w:hAnsiTheme="majorHAnsi" w:cstheme="majorBidi"/>
                        <w:b/>
                        <w:sz w:val="44"/>
                        <w:szCs w:val="44"/>
                      </w:rPr>
                    </w:pPr>
                    <w:r w:rsidRPr="00543E16">
                      <w:rPr>
                        <w:rFonts w:asciiTheme="majorHAnsi" w:eastAsiaTheme="majorEastAsia" w:hAnsiTheme="majorHAnsi" w:cstheme="majorBidi"/>
                        <w:b/>
                        <w:sz w:val="44"/>
                        <w:szCs w:val="44"/>
                      </w:rPr>
                      <w:t>Maine State Innovation Model Quarterly Report to Center for Medicare and Medicaid Innovation</w:t>
                    </w:r>
                  </w:p>
                </w:tc>
              </w:sdtContent>
            </w:sdt>
          </w:tr>
          <w:tr w:rsidR="00543E16" w:rsidRPr="00543E16" w14:paraId="71768EB6" w14:textId="77777777">
            <w:trPr>
              <w:trHeight w:val="360"/>
              <w:jc w:val="center"/>
            </w:trPr>
            <w:tc>
              <w:tcPr>
                <w:tcW w:w="5000" w:type="pct"/>
                <w:vAlign w:val="center"/>
              </w:tcPr>
              <w:p w14:paraId="71768EB5" w14:textId="77777777" w:rsidR="00543E16" w:rsidRPr="00543E16" w:rsidRDefault="00543E16">
                <w:pPr>
                  <w:pStyle w:val="NoSpacing"/>
                  <w:jc w:val="center"/>
                  <w:rPr>
                    <w:b/>
                  </w:rPr>
                </w:pPr>
              </w:p>
            </w:tc>
          </w:tr>
          <w:tr w:rsidR="00543E16" w:rsidRPr="00543E16" w14:paraId="71768EB8" w14:textId="77777777">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71768EB7" w14:textId="77777777" w:rsidR="00543E16" w:rsidRPr="00543E16" w:rsidRDefault="00543E16">
                    <w:pPr>
                      <w:pStyle w:val="NoSpacing"/>
                      <w:jc w:val="center"/>
                      <w:rPr>
                        <w:b/>
                        <w:bCs/>
                      </w:rPr>
                    </w:pPr>
                    <w:r w:rsidRPr="00543E16">
                      <w:rPr>
                        <w:b/>
                        <w:bCs/>
                      </w:rPr>
                      <w:t>Randal J Chenard</w:t>
                    </w:r>
                  </w:p>
                </w:tc>
              </w:sdtContent>
            </w:sdt>
          </w:tr>
          <w:tr w:rsidR="00543E16" w:rsidRPr="00543E16" w14:paraId="71768EBA" w14:textId="77777777">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4-07-31T00:00:00Z">
                  <w:dateFormat w:val="M/d/yyyy"/>
                  <w:lid w:val="en-US"/>
                  <w:storeMappedDataAs w:val="dateTime"/>
                  <w:calendar w:val="gregorian"/>
                </w:date>
              </w:sdtPr>
              <w:sdtEndPr/>
              <w:sdtContent>
                <w:tc>
                  <w:tcPr>
                    <w:tcW w:w="5000" w:type="pct"/>
                    <w:vAlign w:val="center"/>
                  </w:tcPr>
                  <w:p w14:paraId="71768EB9" w14:textId="6486BF8D" w:rsidR="00543E16" w:rsidRPr="00543E16" w:rsidRDefault="00C46224">
                    <w:pPr>
                      <w:pStyle w:val="NoSpacing"/>
                      <w:jc w:val="center"/>
                      <w:rPr>
                        <w:b/>
                        <w:bCs/>
                      </w:rPr>
                    </w:pPr>
                    <w:r>
                      <w:rPr>
                        <w:b/>
                        <w:bCs/>
                      </w:rPr>
                      <w:t>7/31/2014</w:t>
                    </w:r>
                  </w:p>
                </w:tc>
              </w:sdtContent>
            </w:sdt>
          </w:tr>
        </w:tbl>
        <w:p w14:paraId="71768EBB" w14:textId="77777777" w:rsidR="00543E16" w:rsidRDefault="00543E16"/>
        <w:p w14:paraId="71768EBC" w14:textId="77777777" w:rsidR="00543E16" w:rsidRDefault="00543E16"/>
        <w:p w14:paraId="71768EBD" w14:textId="77777777" w:rsidR="00543E16" w:rsidRDefault="00543E16">
          <w:pPr>
            <w:rPr>
              <w:rFonts w:asciiTheme="majorHAnsi" w:eastAsiaTheme="majorEastAsia" w:hAnsiTheme="majorHAnsi" w:cstheme="majorBidi"/>
              <w:lang w:eastAsia="ja-JP"/>
            </w:rPr>
          </w:pPr>
          <w:r>
            <w:rPr>
              <w:rFonts w:asciiTheme="majorHAnsi" w:eastAsiaTheme="majorEastAsia" w:hAnsiTheme="majorHAnsi" w:cstheme="majorBidi"/>
              <w:lang w:eastAsia="ja-JP"/>
            </w:rPr>
            <w:br w:type="page"/>
          </w:r>
        </w:p>
      </w:sdtContent>
    </w:sdt>
    <w:p w14:paraId="71768EBE" w14:textId="77777777" w:rsidR="00F95396" w:rsidRPr="003B2B8E" w:rsidRDefault="009765FD" w:rsidP="00F95396">
      <w:pPr>
        <w:pBdr>
          <w:bottom w:val="single" w:sz="4" w:space="1" w:color="auto"/>
        </w:pBdr>
        <w:tabs>
          <w:tab w:val="left" w:pos="547"/>
          <w:tab w:val="left" w:pos="720"/>
          <w:tab w:val="left" w:pos="1267"/>
          <w:tab w:val="left" w:pos="9090"/>
        </w:tabs>
        <w:spacing w:after="0"/>
        <w:rPr>
          <w:rFonts w:ascii="Arial" w:hAnsi="Arial" w:cs="Arial"/>
          <w:b/>
          <w:sz w:val="24"/>
          <w:szCs w:val="24"/>
        </w:rPr>
      </w:pPr>
      <w:r>
        <w:rPr>
          <w:rFonts w:ascii="Arial" w:hAnsi="Arial" w:cs="Arial"/>
          <w:b/>
          <w:sz w:val="24"/>
          <w:szCs w:val="24"/>
        </w:rPr>
        <w:lastRenderedPageBreak/>
        <w:t>1</w:t>
      </w:r>
      <w:r w:rsidR="00F95396" w:rsidRPr="003B2B8E">
        <w:rPr>
          <w:rFonts w:ascii="Arial" w:hAnsi="Arial" w:cs="Arial"/>
          <w:b/>
          <w:sz w:val="24"/>
          <w:szCs w:val="24"/>
        </w:rPr>
        <w:tab/>
      </w:r>
      <w:r w:rsidR="001F7F6A">
        <w:rPr>
          <w:rFonts w:ascii="Arial" w:hAnsi="Arial" w:cs="Arial"/>
          <w:b/>
          <w:sz w:val="24"/>
          <w:szCs w:val="24"/>
        </w:rPr>
        <w:t>Overview</w:t>
      </w:r>
      <w:r w:rsidR="00F95396">
        <w:rPr>
          <w:rFonts w:ascii="Arial" w:hAnsi="Arial" w:cs="Arial"/>
          <w:b/>
          <w:sz w:val="24"/>
          <w:szCs w:val="24"/>
        </w:rPr>
        <w:t xml:space="preserve">                                                                                          </w:t>
      </w:r>
    </w:p>
    <w:p w14:paraId="71768EBF" w14:textId="77777777" w:rsidR="00E905CE" w:rsidRDefault="00F95396" w:rsidP="00F95396">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ab/>
      </w:r>
    </w:p>
    <w:p w14:paraId="71768EC0" w14:textId="77777777" w:rsidR="00E905CE" w:rsidRDefault="00F95396" w:rsidP="00F95396">
      <w:pPr>
        <w:tabs>
          <w:tab w:val="left" w:pos="540"/>
          <w:tab w:val="left" w:pos="1080"/>
          <w:tab w:val="right" w:leader="dot" w:pos="9187"/>
        </w:tabs>
        <w:spacing w:after="0"/>
        <w:contextualSpacing/>
        <w:rPr>
          <w:rFonts w:ascii="Arial" w:hAnsi="Arial" w:cs="Arial"/>
          <w:b/>
          <w:sz w:val="24"/>
          <w:szCs w:val="24"/>
        </w:rPr>
      </w:pPr>
      <w:r w:rsidRPr="00E905CE">
        <w:rPr>
          <w:rFonts w:ascii="Arial" w:hAnsi="Arial" w:cs="Arial"/>
          <w:b/>
          <w:sz w:val="24"/>
          <w:szCs w:val="24"/>
        </w:rPr>
        <w:tab/>
        <w:t>Overview of Quarter’s Project Activities</w:t>
      </w:r>
    </w:p>
    <w:p w14:paraId="71768EC1" w14:textId="77777777" w:rsidR="004E0BD9" w:rsidRDefault="004E0BD9" w:rsidP="00F95396">
      <w:pPr>
        <w:tabs>
          <w:tab w:val="left" w:pos="540"/>
          <w:tab w:val="left" w:pos="1080"/>
          <w:tab w:val="right" w:leader="dot" w:pos="9187"/>
        </w:tabs>
        <w:spacing w:after="0"/>
        <w:contextualSpacing/>
        <w:rPr>
          <w:rFonts w:ascii="Arial" w:hAnsi="Arial" w:cs="Arial"/>
          <w:sz w:val="24"/>
          <w:szCs w:val="24"/>
        </w:rPr>
      </w:pPr>
    </w:p>
    <w:p w14:paraId="71768EC2" w14:textId="6221F07D" w:rsidR="002C0443" w:rsidRDefault="00C46224"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The Maine SIM Project remains</w:t>
      </w:r>
      <w:r w:rsidR="00FA56D3">
        <w:rPr>
          <w:rFonts w:ascii="Arial" w:hAnsi="Arial" w:cs="Arial"/>
          <w:sz w:val="24"/>
          <w:szCs w:val="24"/>
        </w:rPr>
        <w:t xml:space="preserve"> generally on track with the</w:t>
      </w:r>
      <w:r w:rsidR="002C0443">
        <w:rPr>
          <w:rFonts w:ascii="Arial" w:hAnsi="Arial" w:cs="Arial"/>
          <w:sz w:val="24"/>
          <w:szCs w:val="24"/>
        </w:rPr>
        <w:t xml:space="preserve"> milestones and therefore the</w:t>
      </w:r>
      <w:r w:rsidR="00FA56D3">
        <w:rPr>
          <w:rFonts w:ascii="Arial" w:hAnsi="Arial" w:cs="Arial"/>
          <w:sz w:val="24"/>
          <w:szCs w:val="24"/>
        </w:rPr>
        <w:t xml:space="preserve"> Accou</w:t>
      </w:r>
      <w:r w:rsidR="002C0443">
        <w:rPr>
          <w:rFonts w:ascii="Arial" w:hAnsi="Arial" w:cs="Arial"/>
          <w:sz w:val="24"/>
          <w:szCs w:val="24"/>
        </w:rPr>
        <w:t>ntability Targets that are</w:t>
      </w:r>
      <w:r w:rsidR="00FA56D3">
        <w:rPr>
          <w:rFonts w:ascii="Arial" w:hAnsi="Arial" w:cs="Arial"/>
          <w:sz w:val="24"/>
          <w:szCs w:val="24"/>
        </w:rPr>
        <w:t xml:space="preserve"> outlined in the Maine SIM Project Plan.  </w:t>
      </w:r>
      <w:r>
        <w:rPr>
          <w:rFonts w:ascii="Arial" w:hAnsi="Arial" w:cs="Arial"/>
          <w:sz w:val="24"/>
          <w:szCs w:val="24"/>
        </w:rPr>
        <w:t>This quarter, the Maine SIM Program has developed quarterly accountability targets for the first time, breaking down the accountability targets that were previously only stated as annual targets.   The results show that nearly 82% of our quarterly targets are on track, and 18</w:t>
      </w:r>
      <w:r>
        <w:rPr>
          <w:rFonts w:ascii="Arial" w:hAnsi="Arial" w:cs="Arial"/>
          <w:sz w:val="24"/>
          <w:szCs w:val="24"/>
          <w:vertAlign w:val="superscript"/>
        </w:rPr>
        <w:t xml:space="preserve">% </w:t>
      </w:r>
      <w:r>
        <w:rPr>
          <w:rFonts w:ascii="Arial" w:hAnsi="Arial" w:cs="Arial"/>
          <w:sz w:val="24"/>
          <w:szCs w:val="24"/>
        </w:rPr>
        <w:t>of targets are behind schedule.  Importantly, the 18</w:t>
      </w:r>
      <w:r>
        <w:rPr>
          <w:rFonts w:ascii="Arial" w:hAnsi="Arial" w:cs="Arial"/>
          <w:sz w:val="24"/>
          <w:szCs w:val="24"/>
          <w:vertAlign w:val="superscript"/>
        </w:rPr>
        <w:t xml:space="preserve">% </w:t>
      </w:r>
      <w:r>
        <w:rPr>
          <w:rFonts w:ascii="Arial" w:hAnsi="Arial" w:cs="Arial"/>
          <w:sz w:val="24"/>
          <w:szCs w:val="24"/>
        </w:rPr>
        <w:t>that are behind schedule are not weighted highly in terms of the importance of those targets in obtaining overall SIM outcome objectives.</w:t>
      </w:r>
      <w:r w:rsidR="00E15BB3">
        <w:rPr>
          <w:rFonts w:ascii="Arial" w:hAnsi="Arial" w:cs="Arial"/>
          <w:sz w:val="24"/>
          <w:szCs w:val="24"/>
        </w:rPr>
        <w:t xml:space="preserve">  See figure 1.</w:t>
      </w:r>
    </w:p>
    <w:p w14:paraId="1B3BD9DF" w14:textId="77777777" w:rsidR="00E15BB3" w:rsidRDefault="00E15BB3" w:rsidP="00E905CE">
      <w:pPr>
        <w:tabs>
          <w:tab w:val="left" w:pos="540"/>
          <w:tab w:val="left" w:pos="1080"/>
          <w:tab w:val="right" w:leader="dot" w:pos="9187"/>
        </w:tabs>
        <w:spacing w:after="0"/>
        <w:ind w:left="540"/>
        <w:contextualSpacing/>
        <w:rPr>
          <w:rFonts w:ascii="Arial" w:hAnsi="Arial" w:cs="Arial"/>
          <w:sz w:val="24"/>
          <w:szCs w:val="24"/>
        </w:rPr>
      </w:pPr>
    </w:p>
    <w:p w14:paraId="6EA84B73" w14:textId="6A0BC2B1" w:rsidR="00C46224" w:rsidRPr="00E15BB3" w:rsidRDefault="00C46224" w:rsidP="00E905CE">
      <w:pPr>
        <w:tabs>
          <w:tab w:val="left" w:pos="540"/>
          <w:tab w:val="left" w:pos="1080"/>
          <w:tab w:val="right" w:leader="dot" w:pos="9187"/>
        </w:tabs>
        <w:spacing w:after="0"/>
        <w:ind w:left="540"/>
        <w:contextualSpacing/>
        <w:rPr>
          <w:rFonts w:ascii="Arial" w:hAnsi="Arial" w:cs="Arial"/>
          <w:sz w:val="16"/>
          <w:szCs w:val="16"/>
        </w:rPr>
      </w:pPr>
    </w:p>
    <w:p w14:paraId="4A4E63A0" w14:textId="77777777" w:rsidR="00833683" w:rsidRDefault="002C0443" w:rsidP="00833683">
      <w:pPr>
        <w:keepNext/>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 xml:space="preserve"> </w:t>
      </w:r>
      <w:r w:rsidR="00E15BB3">
        <w:rPr>
          <w:noProof/>
        </w:rPr>
        <w:drawing>
          <wp:inline distT="0" distB="0" distL="0" distR="0" wp14:anchorId="7A37DD1D" wp14:editId="6D507D2E">
            <wp:extent cx="3319272" cy="2267712"/>
            <wp:effectExtent l="0" t="0" r="14605" b="184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1768EC3" w14:textId="3C50DFF2" w:rsidR="002C0443" w:rsidRDefault="00833683" w:rsidP="00833683">
      <w:pPr>
        <w:keepNext/>
        <w:tabs>
          <w:tab w:val="left" w:pos="540"/>
          <w:tab w:val="left" w:pos="1080"/>
          <w:tab w:val="right" w:leader="dot" w:pos="9187"/>
        </w:tabs>
        <w:spacing w:after="0"/>
        <w:ind w:left="540"/>
        <w:contextualSpacing/>
        <w:rPr>
          <w:rFonts w:ascii="Arial" w:hAnsi="Arial" w:cs="Arial"/>
          <w:sz w:val="24"/>
          <w:szCs w:val="24"/>
        </w:rPr>
      </w:pPr>
      <w:r>
        <w:t xml:space="preserve">Figure </w:t>
      </w:r>
      <w:fldSimple w:instr=" SEQ Figure \* ARABIC ">
        <w:r w:rsidR="00027A1A">
          <w:rPr>
            <w:noProof/>
          </w:rPr>
          <w:t>1</w:t>
        </w:r>
      </w:fldSimple>
    </w:p>
    <w:p w14:paraId="4B13D941" w14:textId="77777777" w:rsidR="00E15BB3" w:rsidRDefault="00E15BB3" w:rsidP="00E905CE">
      <w:pPr>
        <w:tabs>
          <w:tab w:val="left" w:pos="540"/>
          <w:tab w:val="left" w:pos="1080"/>
          <w:tab w:val="right" w:leader="dot" w:pos="9187"/>
        </w:tabs>
        <w:spacing w:after="0"/>
        <w:ind w:left="540"/>
        <w:contextualSpacing/>
        <w:rPr>
          <w:rFonts w:ascii="Arial" w:hAnsi="Arial" w:cs="Arial"/>
          <w:sz w:val="24"/>
          <w:szCs w:val="24"/>
        </w:rPr>
      </w:pPr>
    </w:p>
    <w:p w14:paraId="53827764" w14:textId="77777777" w:rsidR="00E15BB3" w:rsidRDefault="00E15BB3" w:rsidP="00E905CE">
      <w:pPr>
        <w:tabs>
          <w:tab w:val="left" w:pos="540"/>
          <w:tab w:val="left" w:pos="1080"/>
          <w:tab w:val="right" w:leader="dot" w:pos="9187"/>
        </w:tabs>
        <w:spacing w:after="0"/>
        <w:ind w:left="540"/>
        <w:contextualSpacing/>
        <w:rPr>
          <w:rFonts w:ascii="Arial" w:hAnsi="Arial" w:cs="Arial"/>
          <w:sz w:val="24"/>
          <w:szCs w:val="24"/>
        </w:rPr>
      </w:pPr>
    </w:p>
    <w:p w14:paraId="71768EC4" w14:textId="77777777" w:rsidR="009007C4" w:rsidRDefault="009007C4"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T</w:t>
      </w:r>
      <w:r w:rsidR="002C0443">
        <w:rPr>
          <w:rFonts w:ascii="Arial" w:hAnsi="Arial" w:cs="Arial"/>
          <w:sz w:val="24"/>
          <w:szCs w:val="24"/>
        </w:rPr>
        <w:t>he Maine SIM Proje</w:t>
      </w:r>
      <w:r w:rsidR="00BE6D40">
        <w:rPr>
          <w:rFonts w:ascii="Arial" w:hAnsi="Arial" w:cs="Arial"/>
          <w:sz w:val="24"/>
          <w:szCs w:val="24"/>
        </w:rPr>
        <w:t xml:space="preserve">ct Plan has </w:t>
      </w:r>
      <w:r>
        <w:rPr>
          <w:rFonts w:ascii="Arial" w:hAnsi="Arial" w:cs="Arial"/>
          <w:sz w:val="24"/>
          <w:szCs w:val="24"/>
        </w:rPr>
        <w:t xml:space="preserve">six major strategic objectives and currently has </w:t>
      </w:r>
      <w:r w:rsidR="00BE6D40">
        <w:rPr>
          <w:rFonts w:ascii="Arial" w:hAnsi="Arial" w:cs="Arial"/>
          <w:sz w:val="24"/>
          <w:szCs w:val="24"/>
        </w:rPr>
        <w:t xml:space="preserve">20 major </w:t>
      </w:r>
      <w:r w:rsidR="00371422">
        <w:rPr>
          <w:rFonts w:ascii="Arial" w:hAnsi="Arial" w:cs="Arial"/>
          <w:sz w:val="24"/>
          <w:szCs w:val="24"/>
        </w:rPr>
        <w:t xml:space="preserve">SIM </w:t>
      </w:r>
      <w:r w:rsidR="00BE6D40">
        <w:rPr>
          <w:rFonts w:ascii="Arial" w:hAnsi="Arial" w:cs="Arial"/>
          <w:sz w:val="24"/>
          <w:szCs w:val="24"/>
        </w:rPr>
        <w:t>objectives</w:t>
      </w:r>
      <w:r w:rsidR="00BD3FC0">
        <w:rPr>
          <w:rFonts w:ascii="Arial" w:hAnsi="Arial" w:cs="Arial"/>
          <w:sz w:val="24"/>
          <w:szCs w:val="24"/>
        </w:rPr>
        <w:t xml:space="preserve"> aligned under </w:t>
      </w:r>
      <w:r w:rsidR="007E48F2">
        <w:rPr>
          <w:rFonts w:ascii="Arial" w:hAnsi="Arial" w:cs="Arial"/>
          <w:sz w:val="24"/>
          <w:szCs w:val="24"/>
        </w:rPr>
        <w:t>the strategic objective which it</w:t>
      </w:r>
      <w:r w:rsidR="00BD3FC0">
        <w:rPr>
          <w:rFonts w:ascii="Arial" w:hAnsi="Arial" w:cs="Arial"/>
          <w:sz w:val="24"/>
          <w:szCs w:val="24"/>
        </w:rPr>
        <w:t xml:space="preserve"> supports.  The </w:t>
      </w:r>
      <w:r>
        <w:rPr>
          <w:rFonts w:ascii="Arial" w:hAnsi="Arial" w:cs="Arial"/>
          <w:sz w:val="24"/>
          <w:szCs w:val="24"/>
        </w:rPr>
        <w:t xml:space="preserve">six overall SIM strategic objectives, </w:t>
      </w:r>
      <w:r w:rsidR="00BD3FC0">
        <w:rPr>
          <w:rFonts w:ascii="Arial" w:hAnsi="Arial" w:cs="Arial"/>
          <w:sz w:val="24"/>
          <w:szCs w:val="24"/>
        </w:rPr>
        <w:t xml:space="preserve">or pillars, are </w:t>
      </w:r>
      <w:r>
        <w:rPr>
          <w:rFonts w:ascii="Arial" w:hAnsi="Arial" w:cs="Arial"/>
          <w:sz w:val="24"/>
          <w:szCs w:val="24"/>
        </w:rPr>
        <w:t xml:space="preserve">as follows:  </w:t>
      </w:r>
    </w:p>
    <w:p w14:paraId="71768EC5" w14:textId="77777777" w:rsidR="00B67B60" w:rsidRDefault="00B67B60" w:rsidP="00E905CE">
      <w:pPr>
        <w:tabs>
          <w:tab w:val="left" w:pos="540"/>
          <w:tab w:val="left" w:pos="1080"/>
          <w:tab w:val="right" w:leader="dot" w:pos="9187"/>
        </w:tabs>
        <w:spacing w:after="0"/>
        <w:ind w:left="540"/>
        <w:contextualSpacing/>
        <w:rPr>
          <w:rFonts w:ascii="Arial" w:hAnsi="Arial" w:cs="Arial"/>
          <w:sz w:val="24"/>
          <w:szCs w:val="24"/>
        </w:rPr>
      </w:pPr>
    </w:p>
    <w:p w14:paraId="71768EC6" w14:textId="77777777" w:rsidR="009007C4" w:rsidRPr="00603A6C" w:rsidRDefault="009007C4" w:rsidP="00603A6C">
      <w:pPr>
        <w:pStyle w:val="ListParagraph"/>
        <w:numPr>
          <w:ilvl w:val="0"/>
          <w:numId w:val="11"/>
        </w:numPr>
        <w:tabs>
          <w:tab w:val="left" w:pos="540"/>
          <w:tab w:val="left" w:pos="1080"/>
          <w:tab w:val="right" w:leader="dot" w:pos="9187"/>
        </w:tabs>
        <w:contextualSpacing/>
        <w:rPr>
          <w:rFonts w:ascii="Arial" w:hAnsi="Arial" w:cs="Arial"/>
          <w:sz w:val="24"/>
          <w:szCs w:val="24"/>
        </w:rPr>
      </w:pPr>
      <w:r w:rsidRPr="00603A6C">
        <w:rPr>
          <w:rFonts w:ascii="Arial" w:hAnsi="Arial" w:cs="Arial"/>
          <w:sz w:val="24"/>
          <w:szCs w:val="24"/>
        </w:rPr>
        <w:t>Strengthening Primary Care</w:t>
      </w:r>
    </w:p>
    <w:p w14:paraId="71768EC7" w14:textId="77777777" w:rsidR="009007C4" w:rsidRPr="00603A6C" w:rsidRDefault="009007C4" w:rsidP="00603A6C">
      <w:pPr>
        <w:pStyle w:val="ListParagraph"/>
        <w:numPr>
          <w:ilvl w:val="0"/>
          <w:numId w:val="11"/>
        </w:numPr>
        <w:tabs>
          <w:tab w:val="left" w:pos="540"/>
          <w:tab w:val="left" w:pos="1080"/>
          <w:tab w:val="right" w:leader="dot" w:pos="9187"/>
        </w:tabs>
        <w:contextualSpacing/>
        <w:rPr>
          <w:rFonts w:ascii="Arial" w:hAnsi="Arial" w:cs="Arial"/>
          <w:sz w:val="24"/>
          <w:szCs w:val="24"/>
        </w:rPr>
      </w:pPr>
      <w:r w:rsidRPr="00603A6C">
        <w:rPr>
          <w:rFonts w:ascii="Arial" w:hAnsi="Arial" w:cs="Arial"/>
          <w:sz w:val="24"/>
          <w:szCs w:val="24"/>
        </w:rPr>
        <w:t>Integration of Physical and Behavioral Health</w:t>
      </w:r>
    </w:p>
    <w:p w14:paraId="71768EC8" w14:textId="77777777" w:rsidR="009007C4" w:rsidRPr="00603A6C" w:rsidRDefault="009007C4" w:rsidP="00603A6C">
      <w:pPr>
        <w:pStyle w:val="ListParagraph"/>
        <w:numPr>
          <w:ilvl w:val="0"/>
          <w:numId w:val="11"/>
        </w:numPr>
        <w:tabs>
          <w:tab w:val="left" w:pos="540"/>
          <w:tab w:val="left" w:pos="1080"/>
          <w:tab w:val="right" w:leader="dot" w:pos="9187"/>
        </w:tabs>
        <w:contextualSpacing/>
        <w:rPr>
          <w:rFonts w:ascii="Arial" w:hAnsi="Arial" w:cs="Arial"/>
          <w:sz w:val="24"/>
          <w:szCs w:val="24"/>
        </w:rPr>
      </w:pPr>
      <w:r w:rsidRPr="00603A6C">
        <w:rPr>
          <w:rFonts w:ascii="Arial" w:hAnsi="Arial" w:cs="Arial"/>
          <w:sz w:val="24"/>
          <w:szCs w:val="24"/>
        </w:rPr>
        <w:t>Developing New Workforce Models</w:t>
      </w:r>
    </w:p>
    <w:p w14:paraId="71768EC9" w14:textId="77777777" w:rsidR="009007C4" w:rsidRDefault="009007C4" w:rsidP="00603A6C">
      <w:pPr>
        <w:pStyle w:val="ListParagraph"/>
        <w:numPr>
          <w:ilvl w:val="0"/>
          <w:numId w:val="11"/>
        </w:numPr>
        <w:tabs>
          <w:tab w:val="left" w:pos="540"/>
          <w:tab w:val="left" w:pos="1080"/>
          <w:tab w:val="right" w:leader="dot" w:pos="9187"/>
        </w:tabs>
        <w:contextualSpacing/>
        <w:rPr>
          <w:rFonts w:ascii="Arial" w:hAnsi="Arial" w:cs="Arial"/>
          <w:sz w:val="24"/>
          <w:szCs w:val="24"/>
        </w:rPr>
      </w:pPr>
      <w:r w:rsidRPr="00603A6C">
        <w:rPr>
          <w:rFonts w:ascii="Arial" w:hAnsi="Arial" w:cs="Arial"/>
          <w:sz w:val="24"/>
          <w:szCs w:val="24"/>
        </w:rPr>
        <w:t>Developing New Payment models</w:t>
      </w:r>
    </w:p>
    <w:p w14:paraId="71768ECA" w14:textId="77777777" w:rsidR="009007C4" w:rsidRPr="00603A6C" w:rsidRDefault="009007C4" w:rsidP="00603A6C">
      <w:pPr>
        <w:pStyle w:val="ListParagraph"/>
        <w:numPr>
          <w:ilvl w:val="0"/>
          <w:numId w:val="11"/>
        </w:numPr>
        <w:tabs>
          <w:tab w:val="left" w:pos="540"/>
          <w:tab w:val="left" w:pos="1080"/>
          <w:tab w:val="right" w:leader="dot" w:pos="9187"/>
        </w:tabs>
        <w:contextualSpacing/>
        <w:rPr>
          <w:rFonts w:ascii="Arial" w:hAnsi="Arial" w:cs="Arial"/>
          <w:sz w:val="24"/>
          <w:szCs w:val="24"/>
        </w:rPr>
      </w:pPr>
      <w:r>
        <w:rPr>
          <w:rFonts w:ascii="Arial" w:hAnsi="Arial" w:cs="Arial"/>
          <w:sz w:val="24"/>
          <w:szCs w:val="24"/>
        </w:rPr>
        <w:t>Centralizing Data and Analysis</w:t>
      </w:r>
    </w:p>
    <w:p w14:paraId="71768ECB" w14:textId="77777777" w:rsidR="009007C4" w:rsidRDefault="009007C4" w:rsidP="00603A6C">
      <w:pPr>
        <w:pStyle w:val="ListParagraph"/>
        <w:numPr>
          <w:ilvl w:val="0"/>
          <w:numId w:val="11"/>
        </w:numPr>
        <w:tabs>
          <w:tab w:val="left" w:pos="540"/>
          <w:tab w:val="left" w:pos="1080"/>
          <w:tab w:val="right" w:leader="dot" w:pos="9187"/>
        </w:tabs>
        <w:contextualSpacing/>
        <w:rPr>
          <w:rFonts w:ascii="Arial" w:hAnsi="Arial" w:cs="Arial"/>
          <w:sz w:val="24"/>
          <w:szCs w:val="24"/>
        </w:rPr>
      </w:pPr>
      <w:r w:rsidRPr="00603A6C">
        <w:rPr>
          <w:rFonts w:ascii="Arial" w:hAnsi="Arial" w:cs="Arial"/>
          <w:sz w:val="24"/>
          <w:szCs w:val="24"/>
        </w:rPr>
        <w:t>Engaging People and Communities</w:t>
      </w:r>
    </w:p>
    <w:p w14:paraId="71768ECC" w14:textId="77777777" w:rsidR="009007C4" w:rsidRDefault="009007C4" w:rsidP="00603A6C">
      <w:pPr>
        <w:tabs>
          <w:tab w:val="left" w:pos="540"/>
          <w:tab w:val="left" w:pos="1080"/>
          <w:tab w:val="right" w:leader="dot" w:pos="9187"/>
        </w:tabs>
        <w:contextualSpacing/>
        <w:rPr>
          <w:rFonts w:ascii="Arial" w:hAnsi="Arial" w:cs="Arial"/>
          <w:sz w:val="24"/>
          <w:szCs w:val="24"/>
        </w:rPr>
      </w:pPr>
    </w:p>
    <w:p w14:paraId="71768ECD" w14:textId="77777777" w:rsidR="009007C4" w:rsidRPr="00603A6C" w:rsidRDefault="009007C4" w:rsidP="00603A6C">
      <w:pPr>
        <w:tabs>
          <w:tab w:val="left" w:pos="540"/>
          <w:tab w:val="left" w:pos="1080"/>
          <w:tab w:val="right" w:leader="dot" w:pos="9187"/>
        </w:tabs>
        <w:contextualSpacing/>
        <w:rPr>
          <w:rFonts w:ascii="Arial" w:hAnsi="Arial" w:cs="Arial"/>
          <w:sz w:val="24"/>
          <w:szCs w:val="24"/>
        </w:rPr>
      </w:pPr>
      <w:r>
        <w:rPr>
          <w:rFonts w:ascii="Arial" w:hAnsi="Arial" w:cs="Arial"/>
          <w:sz w:val="24"/>
          <w:szCs w:val="24"/>
        </w:rPr>
        <w:tab/>
      </w:r>
    </w:p>
    <w:p w14:paraId="71768ECE" w14:textId="425B0DA2" w:rsidR="00BD3FC0" w:rsidRDefault="00BD3FC0"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lastRenderedPageBreak/>
        <w:t xml:space="preserve">An executive level summary is </w:t>
      </w:r>
      <w:r w:rsidR="00A85DC1">
        <w:rPr>
          <w:rFonts w:ascii="Arial" w:hAnsi="Arial" w:cs="Arial"/>
          <w:sz w:val="24"/>
          <w:szCs w:val="24"/>
        </w:rPr>
        <w:t xml:space="preserve">now </w:t>
      </w:r>
      <w:r>
        <w:rPr>
          <w:rFonts w:ascii="Arial" w:hAnsi="Arial" w:cs="Arial"/>
          <w:sz w:val="24"/>
          <w:szCs w:val="24"/>
        </w:rPr>
        <w:t>contained in th</w:t>
      </w:r>
      <w:r w:rsidR="00E97E1F">
        <w:rPr>
          <w:rFonts w:ascii="Arial" w:hAnsi="Arial" w:cs="Arial"/>
          <w:sz w:val="24"/>
          <w:szCs w:val="24"/>
        </w:rPr>
        <w:t xml:space="preserve">is report that will provide a status summary organized by each SIM strategic pillar.  The view enables reviewers to get a sense of how the high level SIM strategies are progressing, </w:t>
      </w:r>
      <w:proofErr w:type="spellStart"/>
      <w:r w:rsidR="00E97E1F">
        <w:rPr>
          <w:rFonts w:ascii="Arial" w:hAnsi="Arial" w:cs="Arial"/>
          <w:sz w:val="24"/>
          <w:szCs w:val="24"/>
        </w:rPr>
        <w:t>ie</w:t>
      </w:r>
      <w:proofErr w:type="spellEnd"/>
      <w:r w:rsidR="00E97E1F">
        <w:rPr>
          <w:rFonts w:ascii="Arial" w:hAnsi="Arial" w:cs="Arial"/>
          <w:sz w:val="24"/>
          <w:szCs w:val="24"/>
        </w:rPr>
        <w:t xml:space="preserve"> the ‘forest view’. </w:t>
      </w:r>
    </w:p>
    <w:p w14:paraId="71768ECF" w14:textId="77777777" w:rsidR="00E97E1F" w:rsidRDefault="00E97E1F"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 xml:space="preserve"> </w:t>
      </w:r>
    </w:p>
    <w:p w14:paraId="71768ED0" w14:textId="5C97B4DF" w:rsidR="00E97E1F" w:rsidRDefault="00E97E1F"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More detailed s</w:t>
      </w:r>
      <w:r w:rsidR="00E15BB3">
        <w:rPr>
          <w:rFonts w:ascii="Arial" w:hAnsi="Arial" w:cs="Arial"/>
          <w:sz w:val="24"/>
          <w:szCs w:val="24"/>
        </w:rPr>
        <w:t>tatus for all SIM objectives are also</w:t>
      </w:r>
      <w:r>
        <w:rPr>
          <w:rFonts w:ascii="Arial" w:hAnsi="Arial" w:cs="Arial"/>
          <w:sz w:val="24"/>
          <w:szCs w:val="24"/>
        </w:rPr>
        <w:t xml:space="preserve"> provided through reports that are provided by each of the Maine SIM partners, </w:t>
      </w:r>
      <w:proofErr w:type="spellStart"/>
      <w:r>
        <w:rPr>
          <w:rFonts w:ascii="Arial" w:hAnsi="Arial" w:cs="Arial"/>
          <w:sz w:val="24"/>
          <w:szCs w:val="24"/>
        </w:rPr>
        <w:t>ie</w:t>
      </w:r>
      <w:proofErr w:type="spellEnd"/>
      <w:r>
        <w:rPr>
          <w:rFonts w:ascii="Arial" w:hAnsi="Arial" w:cs="Arial"/>
          <w:sz w:val="24"/>
          <w:szCs w:val="24"/>
        </w:rPr>
        <w:t>, the trees view. Those partners are listed as follows:</w:t>
      </w:r>
    </w:p>
    <w:p w14:paraId="71768ED1" w14:textId="77777777" w:rsidR="00B90FD4" w:rsidRDefault="00B90FD4" w:rsidP="00E905CE">
      <w:pPr>
        <w:tabs>
          <w:tab w:val="left" w:pos="540"/>
          <w:tab w:val="left" w:pos="1080"/>
          <w:tab w:val="right" w:leader="dot" w:pos="9187"/>
        </w:tabs>
        <w:spacing w:after="0"/>
        <w:ind w:left="540"/>
        <w:contextualSpacing/>
        <w:rPr>
          <w:rFonts w:ascii="Arial" w:hAnsi="Arial" w:cs="Arial"/>
          <w:sz w:val="24"/>
          <w:szCs w:val="24"/>
        </w:rPr>
      </w:pPr>
    </w:p>
    <w:p w14:paraId="71768ED2" w14:textId="77777777" w:rsidR="00317B17" w:rsidRPr="009765FD" w:rsidRDefault="00341908" w:rsidP="009765FD">
      <w:pPr>
        <w:pStyle w:val="ListParagraph"/>
        <w:numPr>
          <w:ilvl w:val="0"/>
          <w:numId w:val="7"/>
        </w:numPr>
        <w:tabs>
          <w:tab w:val="left" w:pos="540"/>
          <w:tab w:val="left" w:pos="1080"/>
          <w:tab w:val="right" w:leader="dot" w:pos="9187"/>
        </w:tabs>
        <w:contextualSpacing/>
        <w:rPr>
          <w:rFonts w:ascii="Arial" w:hAnsi="Arial" w:cs="Arial"/>
          <w:sz w:val="24"/>
          <w:szCs w:val="24"/>
        </w:rPr>
      </w:pPr>
      <w:r w:rsidRPr="009765FD">
        <w:rPr>
          <w:rFonts w:ascii="Arial" w:hAnsi="Arial" w:cs="Arial"/>
          <w:sz w:val="24"/>
          <w:szCs w:val="24"/>
        </w:rPr>
        <w:t>SIM Program</w:t>
      </w:r>
      <w:r w:rsidR="000F227F">
        <w:rPr>
          <w:rFonts w:ascii="Arial" w:hAnsi="Arial" w:cs="Arial"/>
          <w:sz w:val="24"/>
          <w:szCs w:val="24"/>
        </w:rPr>
        <w:t xml:space="preserve"> Objectives</w:t>
      </w:r>
      <w:r w:rsidRPr="009765FD">
        <w:rPr>
          <w:rFonts w:ascii="Arial" w:hAnsi="Arial" w:cs="Arial"/>
          <w:sz w:val="24"/>
          <w:szCs w:val="24"/>
        </w:rPr>
        <w:t>, driven out of the Department of Health and Human Services</w:t>
      </w:r>
    </w:p>
    <w:p w14:paraId="71768ED3" w14:textId="77777777" w:rsidR="00EF55F8" w:rsidRPr="00EF55F8" w:rsidRDefault="00341908" w:rsidP="00EF55F8">
      <w:pPr>
        <w:pStyle w:val="ListParagraph"/>
        <w:numPr>
          <w:ilvl w:val="0"/>
          <w:numId w:val="7"/>
        </w:numPr>
        <w:tabs>
          <w:tab w:val="left" w:pos="540"/>
          <w:tab w:val="left" w:pos="1080"/>
          <w:tab w:val="right" w:leader="dot" w:pos="9187"/>
        </w:tabs>
        <w:contextualSpacing/>
        <w:rPr>
          <w:rFonts w:ascii="Arial" w:hAnsi="Arial" w:cs="Arial"/>
          <w:sz w:val="24"/>
          <w:szCs w:val="24"/>
        </w:rPr>
      </w:pPr>
      <w:r>
        <w:rPr>
          <w:rFonts w:ascii="Arial" w:hAnsi="Arial" w:cs="Arial"/>
          <w:sz w:val="24"/>
          <w:szCs w:val="24"/>
        </w:rPr>
        <w:t>Maine Health Management Coalition</w:t>
      </w:r>
      <w:r w:rsidR="000F227F">
        <w:rPr>
          <w:rFonts w:ascii="Arial" w:hAnsi="Arial" w:cs="Arial"/>
          <w:sz w:val="24"/>
          <w:szCs w:val="24"/>
        </w:rPr>
        <w:t xml:space="preserve"> objectives</w:t>
      </w:r>
    </w:p>
    <w:p w14:paraId="71768ED4" w14:textId="77777777" w:rsidR="00EF55F8" w:rsidRPr="00EF55F8" w:rsidRDefault="00341908" w:rsidP="00EF55F8">
      <w:pPr>
        <w:pStyle w:val="ListParagraph"/>
        <w:numPr>
          <w:ilvl w:val="0"/>
          <w:numId w:val="7"/>
        </w:numPr>
        <w:tabs>
          <w:tab w:val="left" w:pos="540"/>
          <w:tab w:val="left" w:pos="1080"/>
          <w:tab w:val="right" w:leader="dot" w:pos="9187"/>
        </w:tabs>
        <w:contextualSpacing/>
        <w:rPr>
          <w:rFonts w:ascii="Arial" w:hAnsi="Arial" w:cs="Arial"/>
          <w:sz w:val="24"/>
          <w:szCs w:val="24"/>
        </w:rPr>
      </w:pPr>
      <w:r>
        <w:rPr>
          <w:rFonts w:ascii="Arial" w:hAnsi="Arial" w:cs="Arial"/>
          <w:sz w:val="24"/>
          <w:szCs w:val="24"/>
        </w:rPr>
        <w:t>Maine Quality Counts</w:t>
      </w:r>
      <w:r w:rsidR="000F227F">
        <w:rPr>
          <w:rFonts w:ascii="Arial" w:hAnsi="Arial" w:cs="Arial"/>
          <w:sz w:val="24"/>
          <w:szCs w:val="24"/>
        </w:rPr>
        <w:t xml:space="preserve"> objectives</w:t>
      </w:r>
    </w:p>
    <w:p w14:paraId="71768ED5" w14:textId="77777777" w:rsidR="00EF55F8" w:rsidRDefault="00341908" w:rsidP="00EF55F8">
      <w:pPr>
        <w:pStyle w:val="ListParagraph"/>
        <w:numPr>
          <w:ilvl w:val="0"/>
          <w:numId w:val="7"/>
        </w:numPr>
        <w:tabs>
          <w:tab w:val="left" w:pos="540"/>
          <w:tab w:val="left" w:pos="1080"/>
          <w:tab w:val="right" w:leader="dot" w:pos="9187"/>
        </w:tabs>
        <w:contextualSpacing/>
        <w:rPr>
          <w:rFonts w:ascii="Arial" w:hAnsi="Arial" w:cs="Arial"/>
          <w:sz w:val="24"/>
          <w:szCs w:val="24"/>
        </w:rPr>
      </w:pPr>
      <w:proofErr w:type="spellStart"/>
      <w:r>
        <w:rPr>
          <w:rFonts w:ascii="Arial" w:hAnsi="Arial" w:cs="Arial"/>
          <w:sz w:val="24"/>
          <w:szCs w:val="24"/>
        </w:rPr>
        <w:t>HealthInfoNet</w:t>
      </w:r>
      <w:proofErr w:type="spellEnd"/>
      <w:r w:rsidR="000F227F">
        <w:rPr>
          <w:rFonts w:ascii="Arial" w:hAnsi="Arial" w:cs="Arial"/>
          <w:sz w:val="24"/>
          <w:szCs w:val="24"/>
        </w:rPr>
        <w:t xml:space="preserve"> objectives</w:t>
      </w:r>
    </w:p>
    <w:p w14:paraId="71768ED6" w14:textId="77777777" w:rsidR="00317B17" w:rsidRDefault="00317B17" w:rsidP="00EF55F8">
      <w:pPr>
        <w:pStyle w:val="ListParagraph"/>
        <w:numPr>
          <w:ilvl w:val="0"/>
          <w:numId w:val="7"/>
        </w:numPr>
        <w:tabs>
          <w:tab w:val="left" w:pos="540"/>
          <w:tab w:val="left" w:pos="1080"/>
          <w:tab w:val="right" w:leader="dot" w:pos="9187"/>
        </w:tabs>
        <w:contextualSpacing/>
        <w:rPr>
          <w:rFonts w:ascii="Arial" w:hAnsi="Arial" w:cs="Arial"/>
          <w:sz w:val="24"/>
          <w:szCs w:val="24"/>
        </w:rPr>
      </w:pPr>
      <w:proofErr w:type="spellStart"/>
      <w:r>
        <w:rPr>
          <w:rFonts w:ascii="Arial" w:hAnsi="Arial" w:cs="Arial"/>
          <w:sz w:val="24"/>
          <w:szCs w:val="24"/>
        </w:rPr>
        <w:t>MaineCar</w:t>
      </w:r>
      <w:r w:rsidR="000F227F">
        <w:rPr>
          <w:rFonts w:ascii="Arial" w:hAnsi="Arial" w:cs="Arial"/>
          <w:sz w:val="24"/>
          <w:szCs w:val="24"/>
        </w:rPr>
        <w:t>e</w:t>
      </w:r>
      <w:proofErr w:type="spellEnd"/>
      <w:r w:rsidR="000F227F">
        <w:rPr>
          <w:rFonts w:ascii="Arial" w:hAnsi="Arial" w:cs="Arial"/>
          <w:sz w:val="24"/>
          <w:szCs w:val="24"/>
        </w:rPr>
        <w:t xml:space="preserve"> objectives</w:t>
      </w:r>
      <w:r w:rsidR="00341908">
        <w:rPr>
          <w:rFonts w:ascii="Arial" w:hAnsi="Arial" w:cs="Arial"/>
          <w:sz w:val="24"/>
          <w:szCs w:val="24"/>
        </w:rPr>
        <w:t xml:space="preserve"> </w:t>
      </w:r>
    </w:p>
    <w:p w14:paraId="71768ED7" w14:textId="77777777" w:rsidR="00317B17" w:rsidRPr="00EF55F8" w:rsidRDefault="00317B17" w:rsidP="00EF55F8">
      <w:pPr>
        <w:pStyle w:val="ListParagraph"/>
        <w:numPr>
          <w:ilvl w:val="0"/>
          <w:numId w:val="7"/>
        </w:numPr>
        <w:tabs>
          <w:tab w:val="left" w:pos="540"/>
          <w:tab w:val="left" w:pos="1080"/>
          <w:tab w:val="right" w:leader="dot" w:pos="9187"/>
        </w:tabs>
        <w:contextualSpacing/>
        <w:rPr>
          <w:rFonts w:ascii="Arial" w:hAnsi="Arial" w:cs="Arial"/>
          <w:sz w:val="24"/>
          <w:szCs w:val="24"/>
        </w:rPr>
      </w:pPr>
      <w:r>
        <w:rPr>
          <w:rFonts w:ascii="Arial" w:hAnsi="Arial" w:cs="Arial"/>
          <w:sz w:val="24"/>
          <w:szCs w:val="24"/>
        </w:rPr>
        <w:t>Maine CDC</w:t>
      </w:r>
      <w:r w:rsidR="000F227F">
        <w:rPr>
          <w:rFonts w:ascii="Arial" w:hAnsi="Arial" w:cs="Arial"/>
          <w:sz w:val="24"/>
          <w:szCs w:val="24"/>
        </w:rPr>
        <w:t xml:space="preserve"> objectives</w:t>
      </w:r>
    </w:p>
    <w:p w14:paraId="71768ED8" w14:textId="77777777" w:rsidR="00EF55F8" w:rsidRDefault="00EF55F8"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 xml:space="preserve"> </w:t>
      </w:r>
    </w:p>
    <w:p w14:paraId="71768ED9" w14:textId="373FBB09" w:rsidR="00EF55F8" w:rsidRDefault="00EF55F8"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All of</w:t>
      </w:r>
      <w:r w:rsidR="00371422">
        <w:rPr>
          <w:rFonts w:ascii="Arial" w:hAnsi="Arial" w:cs="Arial"/>
          <w:sz w:val="24"/>
          <w:szCs w:val="24"/>
        </w:rPr>
        <w:t xml:space="preserve"> the objectives are assigned a status for Q</w:t>
      </w:r>
      <w:r w:rsidR="00E15BB3">
        <w:rPr>
          <w:rFonts w:ascii="Arial" w:hAnsi="Arial" w:cs="Arial"/>
          <w:sz w:val="24"/>
          <w:szCs w:val="24"/>
        </w:rPr>
        <w:t>3 based on quantifiable progress against the Accountability Targets</w:t>
      </w:r>
      <w:r w:rsidR="00371422">
        <w:rPr>
          <w:rFonts w:ascii="Arial" w:hAnsi="Arial" w:cs="Arial"/>
          <w:sz w:val="24"/>
          <w:szCs w:val="24"/>
        </w:rPr>
        <w:t xml:space="preserve">, and an </w:t>
      </w:r>
      <w:r>
        <w:rPr>
          <w:rFonts w:ascii="Arial" w:hAnsi="Arial" w:cs="Arial"/>
          <w:sz w:val="24"/>
          <w:szCs w:val="24"/>
        </w:rPr>
        <w:t xml:space="preserve">‘outlook’ status, projecting the level of confidence that milestones and applicable </w:t>
      </w:r>
      <w:r w:rsidR="00E15BB3">
        <w:rPr>
          <w:rFonts w:ascii="Arial" w:hAnsi="Arial" w:cs="Arial"/>
          <w:sz w:val="24"/>
          <w:szCs w:val="24"/>
        </w:rPr>
        <w:t xml:space="preserve">accountability </w:t>
      </w:r>
      <w:r>
        <w:rPr>
          <w:rFonts w:ascii="Arial" w:hAnsi="Arial" w:cs="Arial"/>
          <w:sz w:val="24"/>
          <w:szCs w:val="24"/>
        </w:rPr>
        <w:t xml:space="preserve">targets will be obtained during the </w:t>
      </w:r>
      <w:r w:rsidR="00E15BB3">
        <w:rPr>
          <w:rFonts w:ascii="Arial" w:hAnsi="Arial" w:cs="Arial"/>
          <w:sz w:val="24"/>
          <w:szCs w:val="24"/>
        </w:rPr>
        <w:t>fourth</w:t>
      </w:r>
      <w:r w:rsidR="00A85DC1">
        <w:rPr>
          <w:rFonts w:ascii="Arial" w:hAnsi="Arial" w:cs="Arial"/>
          <w:sz w:val="24"/>
          <w:szCs w:val="24"/>
        </w:rPr>
        <w:t xml:space="preserve"> </w:t>
      </w:r>
      <w:r>
        <w:rPr>
          <w:rFonts w:ascii="Arial" w:hAnsi="Arial" w:cs="Arial"/>
          <w:sz w:val="24"/>
          <w:szCs w:val="24"/>
        </w:rPr>
        <w:t>quarter of fiscal year ’</w:t>
      </w:r>
      <w:r w:rsidR="00317B17">
        <w:rPr>
          <w:rFonts w:ascii="Arial" w:hAnsi="Arial" w:cs="Arial"/>
          <w:sz w:val="24"/>
          <w:szCs w:val="24"/>
        </w:rPr>
        <w:t>14, with associated narrative supporting that outlook status.</w:t>
      </w:r>
      <w:r w:rsidR="00E6409D">
        <w:rPr>
          <w:rFonts w:ascii="Arial" w:hAnsi="Arial" w:cs="Arial"/>
          <w:sz w:val="24"/>
          <w:szCs w:val="24"/>
        </w:rPr>
        <w:t xml:space="preserve">  Further, all objectives are outlined in detail in the Maine SIM Project Plan, which clearly articulates objectives, mileston</w:t>
      </w:r>
      <w:r w:rsidR="00371422">
        <w:rPr>
          <w:rFonts w:ascii="Arial" w:hAnsi="Arial" w:cs="Arial"/>
          <w:sz w:val="24"/>
          <w:szCs w:val="24"/>
        </w:rPr>
        <w:t xml:space="preserve">es, and accountability targets which is attached with this report. </w:t>
      </w:r>
      <w:r w:rsidR="00555CB7">
        <w:rPr>
          <w:rFonts w:ascii="Arial" w:hAnsi="Arial" w:cs="Arial"/>
          <w:sz w:val="24"/>
          <w:szCs w:val="24"/>
        </w:rPr>
        <w:t xml:space="preserve"> Finally, a s</w:t>
      </w:r>
      <w:r w:rsidR="005002BD">
        <w:rPr>
          <w:rFonts w:ascii="Arial" w:hAnsi="Arial" w:cs="Arial"/>
          <w:sz w:val="24"/>
          <w:szCs w:val="24"/>
        </w:rPr>
        <w:t>ummary of accountability t</w:t>
      </w:r>
      <w:r w:rsidR="002357BC">
        <w:rPr>
          <w:rFonts w:ascii="Arial" w:hAnsi="Arial" w:cs="Arial"/>
          <w:sz w:val="24"/>
          <w:szCs w:val="24"/>
        </w:rPr>
        <w:t>arget</w:t>
      </w:r>
      <w:r w:rsidR="005002BD">
        <w:rPr>
          <w:rFonts w:ascii="Arial" w:hAnsi="Arial" w:cs="Arial"/>
          <w:sz w:val="24"/>
          <w:szCs w:val="24"/>
        </w:rPr>
        <w:t xml:space="preserve"> </w:t>
      </w:r>
      <w:r w:rsidR="002357BC">
        <w:rPr>
          <w:rFonts w:ascii="Arial" w:hAnsi="Arial" w:cs="Arial"/>
          <w:sz w:val="24"/>
          <w:szCs w:val="24"/>
        </w:rPr>
        <w:t>achievement</w:t>
      </w:r>
      <w:r w:rsidR="00555CB7">
        <w:rPr>
          <w:rFonts w:ascii="Arial" w:hAnsi="Arial" w:cs="Arial"/>
          <w:sz w:val="24"/>
          <w:szCs w:val="24"/>
        </w:rPr>
        <w:t>, as well</w:t>
      </w:r>
      <w:r w:rsidR="002357BC">
        <w:rPr>
          <w:rFonts w:ascii="Arial" w:hAnsi="Arial" w:cs="Arial"/>
          <w:sz w:val="24"/>
          <w:szCs w:val="24"/>
        </w:rPr>
        <w:t xml:space="preserve"> as additional results regarding meetings held, reports distributed, stakeholder attendance, </w:t>
      </w:r>
      <w:proofErr w:type="spellStart"/>
      <w:r w:rsidR="002357BC">
        <w:rPr>
          <w:rFonts w:ascii="Arial" w:hAnsi="Arial" w:cs="Arial"/>
          <w:sz w:val="24"/>
          <w:szCs w:val="24"/>
        </w:rPr>
        <w:t>etc</w:t>
      </w:r>
      <w:proofErr w:type="spellEnd"/>
      <w:r w:rsidR="002357BC">
        <w:rPr>
          <w:rFonts w:ascii="Arial" w:hAnsi="Arial" w:cs="Arial"/>
          <w:sz w:val="24"/>
          <w:szCs w:val="24"/>
        </w:rPr>
        <w:t xml:space="preserve"> can be found in figures 3 and 4 below, respectively. </w:t>
      </w:r>
    </w:p>
    <w:p w14:paraId="71768EDA" w14:textId="77777777" w:rsidR="00371422" w:rsidRDefault="00371422"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 xml:space="preserve"> </w:t>
      </w:r>
    </w:p>
    <w:p w14:paraId="71768EDB" w14:textId="3584EEF6" w:rsidR="00371422" w:rsidRPr="005002BD" w:rsidRDefault="00E15BB3" w:rsidP="00E905CE">
      <w:pPr>
        <w:tabs>
          <w:tab w:val="left" w:pos="540"/>
          <w:tab w:val="left" w:pos="1080"/>
          <w:tab w:val="right" w:leader="dot" w:pos="9187"/>
        </w:tabs>
        <w:spacing w:after="0"/>
        <w:ind w:left="540"/>
        <w:contextualSpacing/>
        <w:rPr>
          <w:rFonts w:ascii="Arial" w:hAnsi="Arial" w:cs="Arial"/>
          <w:i/>
          <w:sz w:val="20"/>
          <w:szCs w:val="20"/>
          <w:u w:val="single"/>
        </w:rPr>
      </w:pPr>
      <w:r w:rsidRPr="005002BD">
        <w:rPr>
          <w:rFonts w:ascii="Arial" w:hAnsi="Arial" w:cs="Arial"/>
          <w:i/>
          <w:sz w:val="20"/>
          <w:szCs w:val="20"/>
          <w:u w:val="single"/>
        </w:rPr>
        <w:t xml:space="preserve">Status </w:t>
      </w:r>
      <w:r w:rsidR="00371422" w:rsidRPr="005002BD">
        <w:rPr>
          <w:rFonts w:ascii="Arial" w:hAnsi="Arial" w:cs="Arial"/>
          <w:i/>
          <w:sz w:val="20"/>
          <w:szCs w:val="20"/>
          <w:u w:val="single"/>
        </w:rPr>
        <w:t>Rating Key:</w:t>
      </w:r>
    </w:p>
    <w:p w14:paraId="71768EDC" w14:textId="77777777" w:rsidR="00EF55F8" w:rsidRPr="005002BD" w:rsidRDefault="00EF55F8" w:rsidP="00E905CE">
      <w:pPr>
        <w:tabs>
          <w:tab w:val="left" w:pos="540"/>
          <w:tab w:val="left" w:pos="1080"/>
          <w:tab w:val="right" w:leader="dot" w:pos="9187"/>
        </w:tabs>
        <w:spacing w:after="0"/>
        <w:ind w:left="540"/>
        <w:contextualSpacing/>
        <w:rPr>
          <w:rFonts w:ascii="Arial" w:hAnsi="Arial" w:cs="Arial"/>
          <w:sz w:val="20"/>
          <w:szCs w:val="20"/>
        </w:rPr>
      </w:pPr>
      <w:r w:rsidRPr="005002BD">
        <w:rPr>
          <w:rFonts w:ascii="Arial" w:hAnsi="Arial" w:cs="Arial"/>
          <w:sz w:val="20"/>
          <w:szCs w:val="20"/>
        </w:rPr>
        <w:t xml:space="preserve"> </w:t>
      </w:r>
    </w:p>
    <w:p w14:paraId="71768EDD" w14:textId="497B4906" w:rsidR="00EF55F8" w:rsidRPr="005002BD" w:rsidRDefault="00EF55F8" w:rsidP="00EF55F8">
      <w:pPr>
        <w:pStyle w:val="ListParagraph"/>
        <w:numPr>
          <w:ilvl w:val="0"/>
          <w:numId w:val="6"/>
        </w:numPr>
        <w:tabs>
          <w:tab w:val="left" w:pos="540"/>
          <w:tab w:val="left" w:pos="1080"/>
          <w:tab w:val="right" w:leader="dot" w:pos="9187"/>
        </w:tabs>
        <w:contextualSpacing/>
        <w:rPr>
          <w:rFonts w:ascii="Arial" w:hAnsi="Arial" w:cs="Arial"/>
          <w:sz w:val="20"/>
          <w:szCs w:val="20"/>
        </w:rPr>
      </w:pPr>
      <w:r w:rsidRPr="005002BD">
        <w:rPr>
          <w:rFonts w:ascii="Arial" w:hAnsi="Arial" w:cs="Arial"/>
          <w:sz w:val="20"/>
          <w:szCs w:val="20"/>
          <w:highlight w:val="green"/>
        </w:rPr>
        <w:t>Green</w:t>
      </w:r>
      <w:r w:rsidR="00E15BB3" w:rsidRPr="005002BD">
        <w:rPr>
          <w:rFonts w:ascii="Arial" w:hAnsi="Arial" w:cs="Arial"/>
          <w:sz w:val="20"/>
          <w:szCs w:val="20"/>
        </w:rPr>
        <w:t xml:space="preserve">:  Accountability targets were achieved at least at a 90% level. </w:t>
      </w:r>
    </w:p>
    <w:p w14:paraId="71768EDE" w14:textId="3C2EE6BD" w:rsidR="00EF55F8" w:rsidRPr="005002BD" w:rsidRDefault="00EF55F8" w:rsidP="00EF55F8">
      <w:pPr>
        <w:pStyle w:val="ListParagraph"/>
        <w:numPr>
          <w:ilvl w:val="0"/>
          <w:numId w:val="6"/>
        </w:numPr>
        <w:tabs>
          <w:tab w:val="left" w:pos="540"/>
          <w:tab w:val="left" w:pos="1080"/>
          <w:tab w:val="right" w:leader="dot" w:pos="9187"/>
        </w:tabs>
        <w:contextualSpacing/>
        <w:rPr>
          <w:rFonts w:ascii="Arial" w:hAnsi="Arial" w:cs="Arial"/>
          <w:sz w:val="20"/>
          <w:szCs w:val="20"/>
        </w:rPr>
      </w:pPr>
      <w:r w:rsidRPr="005002BD">
        <w:rPr>
          <w:rFonts w:ascii="Arial" w:hAnsi="Arial" w:cs="Arial"/>
          <w:sz w:val="20"/>
          <w:szCs w:val="20"/>
          <w:highlight w:val="yellow"/>
        </w:rPr>
        <w:t>Yellow:</w:t>
      </w:r>
      <w:r w:rsidRPr="005002BD">
        <w:rPr>
          <w:rFonts w:ascii="Arial" w:hAnsi="Arial" w:cs="Arial"/>
          <w:sz w:val="20"/>
          <w:szCs w:val="20"/>
        </w:rPr>
        <w:t xml:space="preserve">  </w:t>
      </w:r>
      <w:r w:rsidR="00E15BB3" w:rsidRPr="005002BD">
        <w:rPr>
          <w:rFonts w:ascii="Arial" w:hAnsi="Arial" w:cs="Arial"/>
          <w:sz w:val="20"/>
          <w:szCs w:val="20"/>
        </w:rPr>
        <w:t xml:space="preserve">Accountability targets were partially achieved.  The final result was between 75 and 89% of the target goal. </w:t>
      </w:r>
    </w:p>
    <w:p w14:paraId="71768EDF" w14:textId="749D6114" w:rsidR="001D6694" w:rsidRPr="005002BD" w:rsidRDefault="00EF55F8" w:rsidP="00EF55F8">
      <w:pPr>
        <w:pStyle w:val="ListParagraph"/>
        <w:numPr>
          <w:ilvl w:val="0"/>
          <w:numId w:val="6"/>
        </w:numPr>
        <w:tabs>
          <w:tab w:val="left" w:pos="540"/>
          <w:tab w:val="left" w:pos="1080"/>
          <w:tab w:val="right" w:leader="dot" w:pos="9187"/>
        </w:tabs>
        <w:contextualSpacing/>
        <w:rPr>
          <w:rFonts w:ascii="Arial" w:hAnsi="Arial" w:cs="Arial"/>
          <w:sz w:val="20"/>
          <w:szCs w:val="20"/>
        </w:rPr>
      </w:pPr>
      <w:r w:rsidRPr="005002BD">
        <w:rPr>
          <w:rFonts w:ascii="Arial" w:hAnsi="Arial" w:cs="Arial"/>
          <w:sz w:val="20"/>
          <w:szCs w:val="20"/>
          <w:highlight w:val="red"/>
        </w:rPr>
        <w:t>Red</w:t>
      </w:r>
      <w:r w:rsidRPr="005002BD">
        <w:rPr>
          <w:rFonts w:ascii="Arial" w:hAnsi="Arial" w:cs="Arial"/>
          <w:color w:val="FF0000"/>
          <w:sz w:val="20"/>
          <w:szCs w:val="20"/>
        </w:rPr>
        <w:t xml:space="preserve">:  </w:t>
      </w:r>
      <w:r w:rsidR="00E15BB3" w:rsidRPr="005002BD">
        <w:rPr>
          <w:rFonts w:ascii="Arial" w:hAnsi="Arial" w:cs="Arial"/>
          <w:sz w:val="20"/>
          <w:szCs w:val="20"/>
        </w:rPr>
        <w:t xml:space="preserve">Accountability Target results were &lt;75% of goal. </w:t>
      </w:r>
    </w:p>
    <w:p w14:paraId="33C1477B" w14:textId="77777777" w:rsidR="00E15BB3" w:rsidRPr="005002BD" w:rsidRDefault="00E15BB3" w:rsidP="00E905CE">
      <w:pPr>
        <w:tabs>
          <w:tab w:val="left" w:pos="540"/>
          <w:tab w:val="left" w:pos="1080"/>
          <w:tab w:val="right" w:leader="dot" w:pos="9187"/>
        </w:tabs>
        <w:spacing w:after="0"/>
        <w:ind w:left="540"/>
        <w:contextualSpacing/>
        <w:rPr>
          <w:rFonts w:ascii="Arial" w:hAnsi="Arial" w:cs="Arial"/>
          <w:sz w:val="20"/>
          <w:szCs w:val="20"/>
        </w:rPr>
      </w:pPr>
    </w:p>
    <w:p w14:paraId="436FD261" w14:textId="77777777" w:rsidR="00E15BB3" w:rsidRPr="005002BD" w:rsidRDefault="00E15BB3" w:rsidP="00E905CE">
      <w:pPr>
        <w:tabs>
          <w:tab w:val="left" w:pos="540"/>
          <w:tab w:val="left" w:pos="1080"/>
          <w:tab w:val="right" w:leader="dot" w:pos="9187"/>
        </w:tabs>
        <w:spacing w:after="0"/>
        <w:ind w:left="540"/>
        <w:contextualSpacing/>
        <w:rPr>
          <w:rFonts w:ascii="Arial" w:hAnsi="Arial" w:cs="Arial"/>
          <w:sz w:val="20"/>
          <w:szCs w:val="20"/>
          <w:u w:val="single"/>
        </w:rPr>
      </w:pPr>
      <w:r w:rsidRPr="005002BD">
        <w:rPr>
          <w:rFonts w:ascii="Arial" w:hAnsi="Arial" w:cs="Arial"/>
          <w:sz w:val="20"/>
          <w:szCs w:val="20"/>
          <w:u w:val="single"/>
        </w:rPr>
        <w:t>Outlook Rating Key:</w:t>
      </w:r>
    </w:p>
    <w:p w14:paraId="54A2423D" w14:textId="77777777" w:rsidR="00E15BB3" w:rsidRPr="005002BD" w:rsidRDefault="00E15BB3" w:rsidP="00E905CE">
      <w:pPr>
        <w:tabs>
          <w:tab w:val="left" w:pos="540"/>
          <w:tab w:val="left" w:pos="1080"/>
          <w:tab w:val="right" w:leader="dot" w:pos="9187"/>
        </w:tabs>
        <w:spacing w:after="0"/>
        <w:ind w:left="540"/>
        <w:contextualSpacing/>
        <w:rPr>
          <w:rFonts w:ascii="Arial" w:hAnsi="Arial" w:cs="Arial"/>
          <w:sz w:val="20"/>
          <w:szCs w:val="20"/>
          <w:u w:val="single"/>
        </w:rPr>
      </w:pPr>
    </w:p>
    <w:p w14:paraId="27E87223" w14:textId="329BA123" w:rsidR="00E15BB3" w:rsidRPr="005002BD" w:rsidRDefault="00A85DC1" w:rsidP="00E15BB3">
      <w:pPr>
        <w:pStyle w:val="ListParagraph"/>
        <w:numPr>
          <w:ilvl w:val="0"/>
          <w:numId w:val="6"/>
        </w:numPr>
        <w:tabs>
          <w:tab w:val="left" w:pos="540"/>
          <w:tab w:val="left" w:pos="1080"/>
          <w:tab w:val="right" w:leader="dot" w:pos="9187"/>
        </w:tabs>
        <w:contextualSpacing/>
        <w:rPr>
          <w:rFonts w:ascii="Arial" w:hAnsi="Arial" w:cs="Arial"/>
          <w:sz w:val="20"/>
          <w:szCs w:val="20"/>
        </w:rPr>
      </w:pPr>
      <w:r w:rsidRPr="005002BD">
        <w:rPr>
          <w:rFonts w:ascii="Arial" w:hAnsi="Arial" w:cs="Arial"/>
          <w:sz w:val="20"/>
          <w:szCs w:val="20"/>
        </w:rPr>
        <w:t xml:space="preserve"> </w:t>
      </w:r>
      <w:r w:rsidR="00E15BB3" w:rsidRPr="005002BD">
        <w:rPr>
          <w:rFonts w:ascii="Arial" w:hAnsi="Arial" w:cs="Arial"/>
          <w:sz w:val="20"/>
          <w:szCs w:val="20"/>
          <w:highlight w:val="green"/>
        </w:rPr>
        <w:t>Green</w:t>
      </w:r>
      <w:r w:rsidR="00E15BB3" w:rsidRPr="005002BD">
        <w:rPr>
          <w:rFonts w:ascii="Arial" w:hAnsi="Arial" w:cs="Arial"/>
          <w:sz w:val="20"/>
          <w:szCs w:val="20"/>
        </w:rPr>
        <w:t>:  All’s well.  At least a 75% level of confidence that milestones will be              reached for that associated objective</w:t>
      </w:r>
    </w:p>
    <w:p w14:paraId="1B6F6197" w14:textId="77777777" w:rsidR="00E15BB3" w:rsidRPr="005002BD" w:rsidRDefault="00E15BB3" w:rsidP="00E15BB3">
      <w:pPr>
        <w:pStyle w:val="ListParagraph"/>
        <w:numPr>
          <w:ilvl w:val="0"/>
          <w:numId w:val="6"/>
        </w:numPr>
        <w:tabs>
          <w:tab w:val="left" w:pos="540"/>
          <w:tab w:val="left" w:pos="1080"/>
          <w:tab w:val="right" w:leader="dot" w:pos="9187"/>
        </w:tabs>
        <w:contextualSpacing/>
        <w:rPr>
          <w:rFonts w:ascii="Arial" w:hAnsi="Arial" w:cs="Arial"/>
          <w:sz w:val="20"/>
          <w:szCs w:val="20"/>
        </w:rPr>
      </w:pPr>
      <w:r w:rsidRPr="005002BD">
        <w:rPr>
          <w:rFonts w:ascii="Arial" w:hAnsi="Arial" w:cs="Arial"/>
          <w:sz w:val="20"/>
          <w:szCs w:val="20"/>
          <w:highlight w:val="yellow"/>
        </w:rPr>
        <w:t>Yellow:</w:t>
      </w:r>
      <w:r w:rsidRPr="005002BD">
        <w:rPr>
          <w:rFonts w:ascii="Arial" w:hAnsi="Arial" w:cs="Arial"/>
          <w:sz w:val="20"/>
          <w:szCs w:val="20"/>
        </w:rPr>
        <w:t xml:space="preserve">  Reason for caution exists.  There is between a 50% - 75% level of confidence that all associated milestones will be achieved.</w:t>
      </w:r>
    </w:p>
    <w:p w14:paraId="1AFF8C2A" w14:textId="77777777" w:rsidR="00E15BB3" w:rsidRPr="00EF55F8" w:rsidRDefault="00E15BB3" w:rsidP="00E15BB3">
      <w:pPr>
        <w:pStyle w:val="ListParagraph"/>
        <w:numPr>
          <w:ilvl w:val="0"/>
          <w:numId w:val="6"/>
        </w:numPr>
        <w:tabs>
          <w:tab w:val="left" w:pos="540"/>
          <w:tab w:val="left" w:pos="1080"/>
          <w:tab w:val="right" w:leader="dot" w:pos="9187"/>
        </w:tabs>
        <w:contextualSpacing/>
        <w:rPr>
          <w:rFonts w:ascii="Arial" w:hAnsi="Arial" w:cs="Arial"/>
          <w:sz w:val="24"/>
          <w:szCs w:val="24"/>
        </w:rPr>
      </w:pPr>
      <w:r w:rsidRPr="005002BD">
        <w:rPr>
          <w:rFonts w:ascii="Arial" w:hAnsi="Arial" w:cs="Arial"/>
          <w:sz w:val="20"/>
          <w:szCs w:val="20"/>
          <w:highlight w:val="red"/>
        </w:rPr>
        <w:t>Red</w:t>
      </w:r>
      <w:r w:rsidRPr="005002BD">
        <w:rPr>
          <w:rFonts w:ascii="Arial" w:hAnsi="Arial" w:cs="Arial"/>
          <w:color w:val="FF0000"/>
          <w:sz w:val="20"/>
          <w:szCs w:val="20"/>
        </w:rPr>
        <w:t xml:space="preserve">:  </w:t>
      </w:r>
      <w:r w:rsidRPr="005002BD">
        <w:rPr>
          <w:rFonts w:ascii="Arial" w:hAnsi="Arial" w:cs="Arial"/>
          <w:sz w:val="20"/>
          <w:szCs w:val="20"/>
        </w:rPr>
        <w:t>Concern is present, and confidence is, at most, at a 50% level that associated milestones will be achieved.</w:t>
      </w:r>
      <w:r w:rsidRPr="00EF55F8">
        <w:rPr>
          <w:rFonts w:ascii="Arial" w:hAnsi="Arial" w:cs="Arial"/>
          <w:sz w:val="24"/>
          <w:szCs w:val="24"/>
        </w:rPr>
        <w:t xml:space="preserve">    </w:t>
      </w:r>
    </w:p>
    <w:p w14:paraId="71768EE0" w14:textId="33E6AE81" w:rsidR="00EF55F8" w:rsidRDefault="00EF55F8" w:rsidP="00E905CE">
      <w:pPr>
        <w:tabs>
          <w:tab w:val="left" w:pos="540"/>
          <w:tab w:val="left" w:pos="1080"/>
          <w:tab w:val="right" w:leader="dot" w:pos="9187"/>
        </w:tabs>
        <w:spacing w:after="0"/>
        <w:ind w:left="540"/>
        <w:contextualSpacing/>
        <w:rPr>
          <w:rFonts w:ascii="Arial" w:hAnsi="Arial" w:cs="Arial"/>
          <w:sz w:val="24"/>
          <w:szCs w:val="24"/>
        </w:rPr>
      </w:pPr>
    </w:p>
    <w:p w14:paraId="71768EE4" w14:textId="289CE7E2" w:rsidR="008877F4" w:rsidRDefault="00A85DC1" w:rsidP="009765FD">
      <w:pPr>
        <w:tabs>
          <w:tab w:val="left" w:pos="540"/>
          <w:tab w:val="left" w:pos="1080"/>
          <w:tab w:val="right" w:leader="dot" w:pos="9187"/>
        </w:tabs>
        <w:spacing w:after="0"/>
        <w:contextualSpacing/>
        <w:rPr>
          <w:rFonts w:ascii="Arial" w:hAnsi="Arial" w:cs="Arial"/>
          <w:b/>
          <w:sz w:val="32"/>
          <w:szCs w:val="32"/>
        </w:rPr>
      </w:pPr>
      <w:r>
        <w:rPr>
          <w:rFonts w:ascii="Arial" w:hAnsi="Arial" w:cs="Arial"/>
          <w:b/>
          <w:sz w:val="32"/>
          <w:szCs w:val="32"/>
        </w:rPr>
        <w:lastRenderedPageBreak/>
        <w:t>Maine SIM Strategic Objective</w:t>
      </w:r>
      <w:r w:rsidR="002357BC">
        <w:rPr>
          <w:rFonts w:ascii="Arial" w:hAnsi="Arial" w:cs="Arial"/>
          <w:b/>
          <w:sz w:val="32"/>
          <w:szCs w:val="32"/>
        </w:rPr>
        <w:t>s</w:t>
      </w:r>
      <w:r>
        <w:rPr>
          <w:rFonts w:ascii="Arial" w:hAnsi="Arial" w:cs="Arial"/>
          <w:b/>
          <w:sz w:val="32"/>
          <w:szCs w:val="32"/>
        </w:rPr>
        <w:t xml:space="preserve"> Summary</w:t>
      </w:r>
    </w:p>
    <w:p w14:paraId="71768EE5" w14:textId="77777777" w:rsidR="008877F4" w:rsidRDefault="008877F4" w:rsidP="009765FD">
      <w:pPr>
        <w:tabs>
          <w:tab w:val="left" w:pos="540"/>
          <w:tab w:val="left" w:pos="1080"/>
          <w:tab w:val="right" w:leader="dot" w:pos="9187"/>
        </w:tabs>
        <w:spacing w:after="0"/>
        <w:contextualSpacing/>
        <w:rPr>
          <w:rFonts w:ascii="Arial" w:hAnsi="Arial" w:cs="Arial"/>
          <w:b/>
          <w:sz w:val="32"/>
          <w:szCs w:val="32"/>
        </w:rPr>
      </w:pPr>
    </w:p>
    <w:p w14:paraId="71768EE6" w14:textId="26788678" w:rsidR="00A85DC1" w:rsidRPr="00603A6C" w:rsidRDefault="00071B04" w:rsidP="009765FD">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Figure 2</w:t>
      </w:r>
      <w:r w:rsidR="00F00A86">
        <w:rPr>
          <w:rFonts w:ascii="Arial" w:hAnsi="Arial" w:cs="Arial"/>
          <w:sz w:val="24"/>
          <w:szCs w:val="24"/>
        </w:rPr>
        <w:t xml:space="preserve"> is a summary of the status of each SIM objective, with eac</w:t>
      </w:r>
      <w:r w:rsidR="00D55C19">
        <w:rPr>
          <w:rFonts w:ascii="Arial" w:hAnsi="Arial" w:cs="Arial"/>
          <w:sz w:val="24"/>
          <w:szCs w:val="24"/>
        </w:rPr>
        <w:t>h objective aligned to the SIM strategic p</w:t>
      </w:r>
      <w:r w:rsidR="00F00A86">
        <w:rPr>
          <w:rFonts w:ascii="Arial" w:hAnsi="Arial" w:cs="Arial"/>
          <w:sz w:val="24"/>
          <w:szCs w:val="24"/>
        </w:rPr>
        <w:t xml:space="preserve">illar which it supports.  </w:t>
      </w:r>
      <w:r w:rsidR="00213B05">
        <w:rPr>
          <w:rFonts w:ascii="Arial" w:hAnsi="Arial" w:cs="Arial"/>
          <w:sz w:val="24"/>
          <w:szCs w:val="24"/>
        </w:rPr>
        <w:t>Each objective is aligned to at least one pillar, and many obj</w:t>
      </w:r>
      <w:r w:rsidR="00D55C19">
        <w:rPr>
          <w:rFonts w:ascii="Arial" w:hAnsi="Arial" w:cs="Arial"/>
          <w:sz w:val="24"/>
          <w:szCs w:val="24"/>
        </w:rPr>
        <w:t>ectives are aligned to several s</w:t>
      </w:r>
      <w:r w:rsidR="00213B05">
        <w:rPr>
          <w:rFonts w:ascii="Arial" w:hAnsi="Arial" w:cs="Arial"/>
          <w:sz w:val="24"/>
          <w:szCs w:val="24"/>
        </w:rPr>
        <w:t>trategic pillar</w:t>
      </w:r>
      <w:r w:rsidR="0012635C">
        <w:rPr>
          <w:rFonts w:ascii="Arial" w:hAnsi="Arial" w:cs="Arial"/>
          <w:sz w:val="24"/>
          <w:szCs w:val="24"/>
        </w:rPr>
        <w:t>s</w:t>
      </w:r>
      <w:r w:rsidR="00213B05">
        <w:rPr>
          <w:rFonts w:ascii="Arial" w:hAnsi="Arial" w:cs="Arial"/>
          <w:sz w:val="24"/>
          <w:szCs w:val="24"/>
        </w:rPr>
        <w:t>.</w:t>
      </w:r>
      <w:r w:rsidR="0012635C">
        <w:rPr>
          <w:rFonts w:ascii="Arial" w:hAnsi="Arial" w:cs="Arial"/>
          <w:sz w:val="24"/>
          <w:szCs w:val="24"/>
        </w:rPr>
        <w:t xml:space="preserve">  Each box aligned to each objective represents one quarter of the SIM timeframe from October of 2013 – Sept of 2016. The last quarter status </w:t>
      </w:r>
      <w:r w:rsidR="00603A6C">
        <w:rPr>
          <w:rFonts w:ascii="Arial" w:hAnsi="Arial" w:cs="Arial"/>
          <w:sz w:val="24"/>
          <w:szCs w:val="24"/>
        </w:rPr>
        <w:t xml:space="preserve">for each objective </w:t>
      </w:r>
      <w:r w:rsidR="0012635C">
        <w:rPr>
          <w:rFonts w:ascii="Arial" w:hAnsi="Arial" w:cs="Arial"/>
          <w:sz w:val="24"/>
          <w:szCs w:val="24"/>
        </w:rPr>
        <w:t xml:space="preserve">is the </w:t>
      </w:r>
      <w:r w:rsidR="00603A6C">
        <w:rPr>
          <w:rFonts w:ascii="Arial" w:hAnsi="Arial" w:cs="Arial"/>
          <w:sz w:val="24"/>
          <w:szCs w:val="24"/>
        </w:rPr>
        <w:t xml:space="preserve">status </w:t>
      </w:r>
      <w:r w:rsidR="0012635C" w:rsidRPr="00071B04">
        <w:rPr>
          <w:rFonts w:ascii="Arial" w:hAnsi="Arial" w:cs="Arial"/>
          <w:sz w:val="24"/>
          <w:szCs w:val="24"/>
          <w:u w:val="single"/>
        </w:rPr>
        <w:t>outlook</w:t>
      </w:r>
      <w:r w:rsidR="0012635C">
        <w:rPr>
          <w:rFonts w:ascii="Arial" w:hAnsi="Arial" w:cs="Arial"/>
          <w:sz w:val="24"/>
          <w:szCs w:val="24"/>
        </w:rPr>
        <w:t xml:space="preserve"> for the </w:t>
      </w:r>
      <w:r>
        <w:rPr>
          <w:rFonts w:ascii="Arial" w:hAnsi="Arial" w:cs="Arial"/>
          <w:sz w:val="24"/>
          <w:szCs w:val="24"/>
        </w:rPr>
        <w:t>next quarter, while earlier quarter</w:t>
      </w:r>
      <w:r w:rsidR="00D55C19">
        <w:rPr>
          <w:rFonts w:ascii="Arial" w:hAnsi="Arial" w:cs="Arial"/>
          <w:sz w:val="24"/>
          <w:szCs w:val="24"/>
        </w:rPr>
        <w:t>s</w:t>
      </w:r>
      <w:r>
        <w:rPr>
          <w:rFonts w:ascii="Arial" w:hAnsi="Arial" w:cs="Arial"/>
          <w:sz w:val="24"/>
          <w:szCs w:val="24"/>
        </w:rPr>
        <w:t xml:space="preserve"> represent </w:t>
      </w:r>
      <w:r w:rsidR="00D55C19">
        <w:rPr>
          <w:rFonts w:ascii="Arial" w:hAnsi="Arial" w:cs="Arial"/>
          <w:sz w:val="24"/>
          <w:szCs w:val="24"/>
        </w:rPr>
        <w:t>actual achievement against SIM accountability t</w:t>
      </w:r>
      <w:r>
        <w:rPr>
          <w:rFonts w:ascii="Arial" w:hAnsi="Arial" w:cs="Arial"/>
          <w:sz w:val="24"/>
          <w:szCs w:val="24"/>
        </w:rPr>
        <w:t xml:space="preserve">argets. </w:t>
      </w:r>
      <w:r w:rsidR="00603A6C">
        <w:rPr>
          <w:rFonts w:ascii="Arial" w:hAnsi="Arial" w:cs="Arial"/>
          <w:sz w:val="24"/>
          <w:szCs w:val="24"/>
        </w:rPr>
        <w:t xml:space="preserve"> </w:t>
      </w:r>
      <w:r w:rsidR="002357BC">
        <w:rPr>
          <w:rFonts w:ascii="Arial" w:hAnsi="Arial" w:cs="Arial"/>
          <w:sz w:val="24"/>
          <w:szCs w:val="24"/>
        </w:rPr>
        <w:t xml:space="preserve"> Details on SIM accountability target achievement and additional SIM quantifiable metrics can be found in figures 3 and 4 respectively. </w:t>
      </w:r>
      <w:r w:rsidR="00603A6C">
        <w:rPr>
          <w:rFonts w:ascii="Arial" w:hAnsi="Arial" w:cs="Arial"/>
          <w:sz w:val="24"/>
          <w:szCs w:val="24"/>
        </w:rPr>
        <w:t xml:space="preserve"> </w:t>
      </w:r>
      <w:r w:rsidR="0012635C">
        <w:rPr>
          <w:rFonts w:ascii="Arial" w:hAnsi="Arial" w:cs="Arial"/>
          <w:sz w:val="24"/>
          <w:szCs w:val="24"/>
        </w:rPr>
        <w:t xml:space="preserve"> </w:t>
      </w:r>
      <w:r w:rsidR="00213B05">
        <w:rPr>
          <w:rFonts w:ascii="Arial" w:hAnsi="Arial" w:cs="Arial"/>
          <w:sz w:val="24"/>
          <w:szCs w:val="24"/>
        </w:rPr>
        <w:t xml:space="preserve">  </w:t>
      </w:r>
    </w:p>
    <w:p w14:paraId="71768EE8" w14:textId="2318A948" w:rsidR="002D3252" w:rsidRDefault="002D3252" w:rsidP="00071B04">
      <w:pPr>
        <w:tabs>
          <w:tab w:val="left" w:pos="540"/>
          <w:tab w:val="left" w:pos="1080"/>
          <w:tab w:val="right" w:leader="dot" w:pos="9187"/>
        </w:tabs>
        <w:spacing w:after="0"/>
        <w:contextualSpacing/>
        <w:rPr>
          <w:rFonts w:ascii="Arial" w:hAnsi="Arial" w:cs="Arial"/>
          <w:sz w:val="24"/>
          <w:szCs w:val="24"/>
        </w:rPr>
      </w:pPr>
    </w:p>
    <w:p w14:paraId="71768EE9" w14:textId="30086DF4" w:rsidR="00BE6D40" w:rsidRDefault="00BE6D40" w:rsidP="00CD382B">
      <w:pPr>
        <w:tabs>
          <w:tab w:val="left" w:pos="540"/>
          <w:tab w:val="left" w:pos="1080"/>
          <w:tab w:val="right" w:leader="dot" w:pos="9187"/>
        </w:tabs>
        <w:spacing w:after="0"/>
        <w:contextualSpacing/>
        <w:rPr>
          <w:rFonts w:ascii="Arial" w:hAnsi="Arial" w:cs="Arial"/>
          <w:sz w:val="24"/>
          <w:szCs w:val="24"/>
        </w:rPr>
      </w:pPr>
    </w:p>
    <w:p w14:paraId="1A95716C" w14:textId="77777777" w:rsidR="00833683" w:rsidRDefault="00071B04" w:rsidP="00833683">
      <w:pPr>
        <w:keepNext/>
        <w:tabs>
          <w:tab w:val="left" w:pos="540"/>
          <w:tab w:val="left" w:pos="1080"/>
          <w:tab w:val="right" w:leader="dot" w:pos="9187"/>
        </w:tabs>
        <w:spacing w:after="0"/>
        <w:ind w:left="-1440"/>
        <w:contextualSpacing/>
      </w:pPr>
      <w:r w:rsidRPr="00071B04">
        <w:rPr>
          <w:noProof/>
        </w:rPr>
        <w:drawing>
          <wp:inline distT="0" distB="0" distL="0" distR="0" wp14:anchorId="68DAA8E8" wp14:editId="517CBDA0">
            <wp:extent cx="7680960" cy="52608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80960" cy="5260821"/>
                    </a:xfrm>
                    <a:prstGeom prst="rect">
                      <a:avLst/>
                    </a:prstGeom>
                    <a:noFill/>
                    <a:ln>
                      <a:noFill/>
                    </a:ln>
                  </pic:spPr>
                </pic:pic>
              </a:graphicData>
            </a:graphic>
          </wp:inline>
        </w:drawing>
      </w:r>
    </w:p>
    <w:p w14:paraId="71768EEA" w14:textId="77758977" w:rsidR="00D772B2" w:rsidRDefault="00833683" w:rsidP="00833683">
      <w:pPr>
        <w:pStyle w:val="Caption"/>
        <w:rPr>
          <w:rFonts w:ascii="Arial" w:hAnsi="Arial" w:cs="Arial"/>
          <w:sz w:val="24"/>
          <w:szCs w:val="24"/>
        </w:rPr>
      </w:pPr>
      <w:r>
        <w:t xml:space="preserve">Figure </w:t>
      </w:r>
      <w:fldSimple w:instr=" SEQ Figure \* ARABIC ">
        <w:r w:rsidR="00027A1A">
          <w:rPr>
            <w:noProof/>
          </w:rPr>
          <w:t>2</w:t>
        </w:r>
      </w:fldSimple>
    </w:p>
    <w:p w14:paraId="0E67E223" w14:textId="7449BD59" w:rsidR="002357BC" w:rsidRDefault="00D772B2" w:rsidP="00774421">
      <w:r>
        <w:rPr>
          <w:rFonts w:ascii="Arial" w:hAnsi="Arial" w:cs="Arial"/>
          <w:sz w:val="24"/>
          <w:szCs w:val="24"/>
        </w:rPr>
        <w:br w:type="page"/>
      </w:r>
      <w:r w:rsidR="002357BC" w:rsidRPr="002357BC">
        <w:rPr>
          <w:noProof/>
        </w:rPr>
        <w:lastRenderedPageBreak/>
        <w:drawing>
          <wp:inline distT="0" distB="0" distL="0" distR="0" wp14:anchorId="482F9307" wp14:editId="581EE44E">
            <wp:extent cx="5943600" cy="63089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308901"/>
                    </a:xfrm>
                    <a:prstGeom prst="rect">
                      <a:avLst/>
                    </a:prstGeom>
                    <a:noFill/>
                    <a:ln>
                      <a:noFill/>
                    </a:ln>
                  </pic:spPr>
                </pic:pic>
              </a:graphicData>
            </a:graphic>
          </wp:inline>
        </w:drawing>
      </w:r>
    </w:p>
    <w:p w14:paraId="68A5DCC9" w14:textId="1E862045" w:rsidR="002357BC" w:rsidRDefault="002357BC" w:rsidP="002357BC">
      <w:pPr>
        <w:pStyle w:val="Caption"/>
      </w:pPr>
      <w:r>
        <w:t xml:space="preserve">Figure </w:t>
      </w:r>
      <w:r w:rsidR="000C7B2C">
        <w:fldChar w:fldCharType="begin"/>
      </w:r>
      <w:r w:rsidR="000C7B2C">
        <w:instrText xml:space="preserve"> SEQ Figure \* ARABIC </w:instrText>
      </w:r>
      <w:r w:rsidR="000C7B2C">
        <w:fldChar w:fldCharType="separate"/>
      </w:r>
      <w:r w:rsidR="00027A1A">
        <w:rPr>
          <w:noProof/>
        </w:rPr>
        <w:t>3</w:t>
      </w:r>
      <w:r w:rsidR="000C7B2C">
        <w:rPr>
          <w:noProof/>
        </w:rPr>
        <w:fldChar w:fldCharType="end"/>
      </w:r>
    </w:p>
    <w:p w14:paraId="0D7D24DC" w14:textId="77777777" w:rsidR="002357BC" w:rsidRDefault="002357BC" w:rsidP="002357BC">
      <w:pPr>
        <w:keepNext/>
      </w:pPr>
      <w:r w:rsidRPr="002357BC">
        <w:rPr>
          <w:noProof/>
        </w:rPr>
        <w:lastRenderedPageBreak/>
        <w:drawing>
          <wp:inline distT="0" distB="0" distL="0" distR="0" wp14:anchorId="080DCB85" wp14:editId="29AB552D">
            <wp:extent cx="5943600" cy="78335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833526"/>
                    </a:xfrm>
                    <a:prstGeom prst="rect">
                      <a:avLst/>
                    </a:prstGeom>
                    <a:noFill/>
                    <a:ln>
                      <a:noFill/>
                    </a:ln>
                  </pic:spPr>
                </pic:pic>
              </a:graphicData>
            </a:graphic>
          </wp:inline>
        </w:drawing>
      </w:r>
    </w:p>
    <w:p w14:paraId="1A90C43F" w14:textId="0641E28D" w:rsidR="002357BC" w:rsidRDefault="002357BC" w:rsidP="002357BC">
      <w:pPr>
        <w:pStyle w:val="Caption"/>
      </w:pPr>
      <w:r>
        <w:t xml:space="preserve">Figure </w:t>
      </w:r>
      <w:r w:rsidR="000C7B2C">
        <w:fldChar w:fldCharType="begin"/>
      </w:r>
      <w:r w:rsidR="000C7B2C">
        <w:instrText xml:space="preserve"> SEQ Figure \* ARABIC </w:instrText>
      </w:r>
      <w:r w:rsidR="000C7B2C">
        <w:fldChar w:fldCharType="separate"/>
      </w:r>
      <w:r w:rsidR="00027A1A">
        <w:rPr>
          <w:noProof/>
        </w:rPr>
        <w:t>4</w:t>
      </w:r>
      <w:r w:rsidR="000C7B2C">
        <w:rPr>
          <w:noProof/>
        </w:rPr>
        <w:fldChar w:fldCharType="end"/>
      </w:r>
    </w:p>
    <w:p w14:paraId="3E140C59" w14:textId="77777777" w:rsidR="002357BC" w:rsidRDefault="002357BC" w:rsidP="00E905CE">
      <w:pPr>
        <w:tabs>
          <w:tab w:val="left" w:pos="540"/>
          <w:tab w:val="left" w:pos="1080"/>
          <w:tab w:val="right" w:leader="dot" w:pos="9187"/>
        </w:tabs>
        <w:spacing w:after="0"/>
        <w:ind w:left="540"/>
        <w:contextualSpacing/>
        <w:rPr>
          <w:rFonts w:ascii="Arial" w:hAnsi="Arial" w:cs="Arial"/>
          <w:sz w:val="24"/>
          <w:szCs w:val="24"/>
        </w:rPr>
      </w:pPr>
    </w:p>
    <w:p w14:paraId="71768EEE" w14:textId="77777777" w:rsidR="00683712" w:rsidRPr="00683712" w:rsidRDefault="00683712" w:rsidP="00C34DEC">
      <w:pPr>
        <w:tabs>
          <w:tab w:val="left" w:pos="540"/>
          <w:tab w:val="left" w:pos="1080"/>
          <w:tab w:val="right" w:leader="dot" w:pos="9187"/>
        </w:tabs>
        <w:spacing w:after="0"/>
        <w:contextualSpacing/>
        <w:rPr>
          <w:rFonts w:ascii="Arial" w:hAnsi="Arial" w:cs="Arial"/>
          <w:i/>
          <w:sz w:val="24"/>
          <w:szCs w:val="24"/>
        </w:rPr>
      </w:pPr>
      <w:r w:rsidRPr="00683712">
        <w:rPr>
          <w:rFonts w:ascii="Arial" w:hAnsi="Arial" w:cs="Arial"/>
          <w:i/>
          <w:sz w:val="24"/>
          <w:szCs w:val="24"/>
        </w:rPr>
        <w:t xml:space="preserve">The SIM </w:t>
      </w:r>
      <w:r w:rsidR="00603A6C">
        <w:rPr>
          <w:rFonts w:ascii="Arial" w:hAnsi="Arial" w:cs="Arial"/>
          <w:i/>
          <w:sz w:val="24"/>
          <w:szCs w:val="24"/>
        </w:rPr>
        <w:t xml:space="preserve">Strategic Pillar status summaries are below: </w:t>
      </w:r>
      <w:r w:rsidRPr="00683712">
        <w:rPr>
          <w:rFonts w:ascii="Arial" w:hAnsi="Arial" w:cs="Arial"/>
          <w:i/>
          <w:sz w:val="24"/>
          <w:szCs w:val="24"/>
        </w:rPr>
        <w:t xml:space="preserve"> </w:t>
      </w:r>
    </w:p>
    <w:p w14:paraId="71768EEF" w14:textId="77777777" w:rsidR="00041462" w:rsidRDefault="00EF55F8" w:rsidP="00C34DEC">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ab/>
      </w:r>
    </w:p>
    <w:p w14:paraId="71768EF0" w14:textId="77777777" w:rsidR="00EF55F8" w:rsidRDefault="00603A6C" w:rsidP="00C34DEC">
      <w:pPr>
        <w:tabs>
          <w:tab w:val="left" w:pos="540"/>
          <w:tab w:val="left" w:pos="1080"/>
          <w:tab w:val="right" w:leader="dot" w:pos="9187"/>
        </w:tabs>
        <w:spacing w:after="0"/>
        <w:contextualSpacing/>
        <w:rPr>
          <w:rFonts w:ascii="Arial" w:hAnsi="Arial" w:cs="Arial"/>
          <w:b/>
          <w:sz w:val="24"/>
          <w:szCs w:val="24"/>
          <w:u w:val="single"/>
        </w:rPr>
      </w:pPr>
      <w:r>
        <w:rPr>
          <w:rFonts w:ascii="Arial" w:hAnsi="Arial" w:cs="Arial"/>
          <w:b/>
          <w:sz w:val="24"/>
          <w:szCs w:val="24"/>
          <w:u w:val="single"/>
        </w:rPr>
        <w:t>Strengthen Primary Care</w:t>
      </w:r>
    </w:p>
    <w:p w14:paraId="71768EF1" w14:textId="48CAD826" w:rsidR="00603A6C" w:rsidRDefault="00603A6C" w:rsidP="00C34DEC">
      <w:pPr>
        <w:tabs>
          <w:tab w:val="left" w:pos="540"/>
          <w:tab w:val="left" w:pos="1080"/>
          <w:tab w:val="right" w:leader="dot" w:pos="9187"/>
        </w:tabs>
        <w:spacing w:after="0"/>
        <w:contextualSpacing/>
        <w:rPr>
          <w:rFonts w:ascii="Arial" w:hAnsi="Arial" w:cs="Arial"/>
          <w:b/>
          <w:sz w:val="24"/>
          <w:szCs w:val="24"/>
          <w:u w:val="single"/>
        </w:rPr>
      </w:pPr>
    </w:p>
    <w:p w14:paraId="71768EF2" w14:textId="392F7178" w:rsidR="0054017F" w:rsidRDefault="00DA7F9B" w:rsidP="00EF55F8">
      <w:pPr>
        <w:tabs>
          <w:tab w:val="left" w:pos="540"/>
          <w:tab w:val="left" w:pos="1080"/>
          <w:tab w:val="right" w:leader="dot" w:pos="9187"/>
        </w:tabs>
        <w:spacing w:after="0"/>
        <w:ind w:left="540"/>
        <w:contextualSpacing/>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5408" behindDoc="0" locked="0" layoutInCell="1" allowOverlap="1" wp14:anchorId="6C20D864" wp14:editId="720BBA23">
                <wp:simplePos x="0" y="0"/>
                <wp:positionH relativeFrom="column">
                  <wp:posOffset>787179</wp:posOffset>
                </wp:positionH>
                <wp:positionV relativeFrom="paragraph">
                  <wp:posOffset>171312</wp:posOffset>
                </wp:positionV>
                <wp:extent cx="914400" cy="238539"/>
                <wp:effectExtent l="0" t="0" r="22860" b="28575"/>
                <wp:wrapNone/>
                <wp:docPr id="26" name="Text Box 26"/>
                <wp:cNvGraphicFramePr/>
                <a:graphic xmlns:a="http://schemas.openxmlformats.org/drawingml/2006/main">
                  <a:graphicData uri="http://schemas.microsoft.com/office/word/2010/wordprocessingShape">
                    <wps:wsp>
                      <wps:cNvSpPr txBox="1"/>
                      <wps:spPr>
                        <a:xfrm>
                          <a:off x="0" y="0"/>
                          <a:ext cx="914400" cy="238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CE7DD2" w14:textId="0096C52D" w:rsidR="00DA7F9B" w:rsidRDefault="00DA7F9B">
                            <w:r>
                              <w:t>FFY 2014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62pt;margin-top:13.5pt;width:1in;height:18.8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" fillcolor="white [3201]" strokeweight=".5pt">
                <v:textbox>
                  <w:txbxContent>
                    <w:p w14:paraId="12CE7DD2" w14:textId="0096C52D" w:rsidR="00DA7F9B" w:rsidRDefault="00DA7F9B">
                      <w:r>
                        <w:t>FFY 2014</w:t>
                      </w:r>
                    </w:p>
                  </w:txbxContent>
                </v:textbox>
              </v:shape>
            </w:pict>
          </mc:Fallback>
        </mc:AlternateContent>
      </w:r>
      <w:r w:rsidR="00BB5B0F">
        <w:rPr>
          <w:rFonts w:ascii="Arial" w:hAnsi="Arial" w:cs="Arial"/>
          <w:noProof/>
          <w:sz w:val="24"/>
          <w:szCs w:val="24"/>
        </w:rPr>
        <w:drawing>
          <wp:inline distT="0" distB="0" distL="0" distR="0" wp14:anchorId="4A5AEA10" wp14:editId="0AF8696B">
            <wp:extent cx="4584700" cy="2950845"/>
            <wp:effectExtent l="0" t="0" r="635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950845"/>
                    </a:xfrm>
                    <a:prstGeom prst="rect">
                      <a:avLst/>
                    </a:prstGeom>
                    <a:noFill/>
                  </pic:spPr>
                </pic:pic>
              </a:graphicData>
            </a:graphic>
          </wp:inline>
        </w:drawing>
      </w:r>
    </w:p>
    <w:p w14:paraId="71768EF4" w14:textId="061A2D28" w:rsidR="0054017F" w:rsidRDefault="00603A6C" w:rsidP="00603A6C">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 xml:space="preserve">The Strengthen Primary Care strategy </w:t>
      </w:r>
      <w:r w:rsidR="00774421">
        <w:rPr>
          <w:rFonts w:ascii="Arial" w:hAnsi="Arial" w:cs="Arial"/>
          <w:sz w:val="24"/>
          <w:szCs w:val="24"/>
        </w:rPr>
        <w:t>has 5</w:t>
      </w:r>
      <w:r w:rsidR="0081068D">
        <w:rPr>
          <w:rFonts w:ascii="Arial" w:hAnsi="Arial" w:cs="Arial"/>
          <w:sz w:val="24"/>
          <w:szCs w:val="24"/>
        </w:rPr>
        <w:t xml:space="preserve"> o</w:t>
      </w:r>
      <w:r w:rsidR="00BB5B0F">
        <w:rPr>
          <w:rFonts w:ascii="Arial" w:hAnsi="Arial" w:cs="Arial"/>
          <w:sz w:val="24"/>
          <w:szCs w:val="24"/>
        </w:rPr>
        <w:t>bjectives in green status, an</w:t>
      </w:r>
      <w:r w:rsidR="00774421">
        <w:rPr>
          <w:rFonts w:ascii="Arial" w:hAnsi="Arial" w:cs="Arial"/>
          <w:sz w:val="24"/>
          <w:szCs w:val="24"/>
        </w:rPr>
        <w:t xml:space="preserve">d 1 objective </w:t>
      </w:r>
      <w:r w:rsidR="00BB5B0F">
        <w:rPr>
          <w:rFonts w:ascii="Arial" w:hAnsi="Arial" w:cs="Arial"/>
          <w:sz w:val="24"/>
          <w:szCs w:val="24"/>
        </w:rPr>
        <w:t>in yellow</w:t>
      </w:r>
      <w:r w:rsidR="0081068D">
        <w:rPr>
          <w:rFonts w:ascii="Arial" w:hAnsi="Arial" w:cs="Arial"/>
          <w:sz w:val="24"/>
          <w:szCs w:val="24"/>
        </w:rPr>
        <w:t xml:space="preserve"> status</w:t>
      </w:r>
      <w:r w:rsidR="00774421">
        <w:rPr>
          <w:rFonts w:ascii="Arial" w:hAnsi="Arial" w:cs="Arial"/>
          <w:sz w:val="24"/>
          <w:szCs w:val="24"/>
        </w:rPr>
        <w:t>, and one objective in red status</w:t>
      </w:r>
      <w:r w:rsidR="0081068D">
        <w:rPr>
          <w:rFonts w:ascii="Arial" w:hAnsi="Arial" w:cs="Arial"/>
          <w:sz w:val="24"/>
          <w:szCs w:val="24"/>
        </w:rPr>
        <w:t xml:space="preserve">.  </w:t>
      </w:r>
      <w:r w:rsidR="00774421">
        <w:rPr>
          <w:rFonts w:ascii="Arial" w:hAnsi="Arial" w:cs="Arial"/>
          <w:sz w:val="24"/>
          <w:szCs w:val="24"/>
        </w:rPr>
        <w:t>The objective in red status is</w:t>
      </w:r>
      <w:r w:rsidR="00FD1718">
        <w:rPr>
          <w:rFonts w:ascii="Arial" w:hAnsi="Arial" w:cs="Arial"/>
          <w:sz w:val="24"/>
          <w:szCs w:val="24"/>
        </w:rPr>
        <w:t xml:space="preserve"> </w:t>
      </w:r>
      <w:proofErr w:type="spellStart"/>
      <w:r w:rsidR="00FD1718">
        <w:rPr>
          <w:rFonts w:ascii="Arial" w:hAnsi="Arial" w:cs="Arial"/>
          <w:sz w:val="24"/>
          <w:szCs w:val="24"/>
        </w:rPr>
        <w:t>MaineCare’s</w:t>
      </w:r>
      <w:proofErr w:type="spellEnd"/>
      <w:r w:rsidR="00FD1718">
        <w:rPr>
          <w:rFonts w:ascii="Arial" w:hAnsi="Arial" w:cs="Arial"/>
          <w:sz w:val="24"/>
          <w:szCs w:val="24"/>
        </w:rPr>
        <w:t xml:space="preserve"> Accountable Community implementation</w:t>
      </w:r>
      <w:r w:rsidR="00774421">
        <w:rPr>
          <w:rFonts w:ascii="Arial" w:hAnsi="Arial" w:cs="Arial"/>
          <w:sz w:val="24"/>
          <w:szCs w:val="24"/>
        </w:rPr>
        <w:t xml:space="preserve">, although the outlook for 4Q moves this objective to yellow as AC implementation is moving forward with an August 1 plan for implementation.  </w:t>
      </w:r>
      <w:proofErr w:type="spellStart"/>
      <w:r w:rsidR="00FD1718">
        <w:rPr>
          <w:rFonts w:ascii="Arial" w:hAnsi="Arial" w:cs="Arial"/>
          <w:sz w:val="24"/>
          <w:szCs w:val="24"/>
        </w:rPr>
        <w:t>MaineCare’s</w:t>
      </w:r>
      <w:proofErr w:type="spellEnd"/>
      <w:r w:rsidR="00FD1718">
        <w:rPr>
          <w:rFonts w:ascii="Arial" w:hAnsi="Arial" w:cs="Arial"/>
          <w:sz w:val="24"/>
          <w:szCs w:val="24"/>
        </w:rPr>
        <w:t xml:space="preserve"> Primary Care Developmental Disability initiative</w:t>
      </w:r>
      <w:r w:rsidR="004B33AE">
        <w:rPr>
          <w:rFonts w:ascii="Arial" w:hAnsi="Arial" w:cs="Arial"/>
          <w:sz w:val="24"/>
          <w:szCs w:val="24"/>
        </w:rPr>
        <w:t xml:space="preserve"> achieved a yellow status for the 3</w:t>
      </w:r>
      <w:r w:rsidR="004B33AE" w:rsidRPr="004B33AE">
        <w:rPr>
          <w:rFonts w:ascii="Arial" w:hAnsi="Arial" w:cs="Arial"/>
          <w:sz w:val="24"/>
          <w:szCs w:val="24"/>
          <w:vertAlign w:val="superscript"/>
        </w:rPr>
        <w:t>rd</w:t>
      </w:r>
      <w:r w:rsidR="004B33AE">
        <w:rPr>
          <w:rFonts w:ascii="Arial" w:hAnsi="Arial" w:cs="Arial"/>
          <w:sz w:val="24"/>
          <w:szCs w:val="24"/>
        </w:rPr>
        <w:t xml:space="preserve"> quarter</w:t>
      </w:r>
      <w:r w:rsidR="00FD1718">
        <w:rPr>
          <w:rFonts w:ascii="Arial" w:hAnsi="Arial" w:cs="Arial"/>
          <w:sz w:val="24"/>
          <w:szCs w:val="24"/>
        </w:rPr>
        <w:t xml:space="preserve">, </w:t>
      </w:r>
      <w:proofErr w:type="gramStart"/>
      <w:r w:rsidR="004B33AE">
        <w:rPr>
          <w:rFonts w:ascii="Arial" w:hAnsi="Arial" w:cs="Arial"/>
          <w:sz w:val="24"/>
          <w:szCs w:val="24"/>
        </w:rPr>
        <w:t xml:space="preserve">but </w:t>
      </w:r>
      <w:r w:rsidR="00FD1718">
        <w:rPr>
          <w:rFonts w:ascii="Arial" w:hAnsi="Arial" w:cs="Arial"/>
          <w:sz w:val="24"/>
          <w:szCs w:val="24"/>
        </w:rPr>
        <w:t xml:space="preserve"> the</w:t>
      </w:r>
      <w:proofErr w:type="gramEnd"/>
      <w:r w:rsidR="00FD1718">
        <w:rPr>
          <w:rFonts w:ascii="Arial" w:hAnsi="Arial" w:cs="Arial"/>
          <w:sz w:val="24"/>
          <w:szCs w:val="24"/>
        </w:rPr>
        <w:t xml:space="preserve"> outlook for this objective is positive</w:t>
      </w:r>
      <w:r w:rsidR="004B33AE">
        <w:rPr>
          <w:rFonts w:ascii="Arial" w:hAnsi="Arial" w:cs="Arial"/>
          <w:sz w:val="24"/>
          <w:szCs w:val="24"/>
        </w:rPr>
        <w:t xml:space="preserve"> for next quarter and moves to green. </w:t>
      </w:r>
      <w:r w:rsidR="009F0C18">
        <w:rPr>
          <w:rFonts w:ascii="Arial" w:hAnsi="Arial" w:cs="Arial"/>
          <w:sz w:val="24"/>
          <w:szCs w:val="24"/>
        </w:rPr>
        <w:t xml:space="preserve">Details for the Accountable Community implementation objective is outlined in the </w:t>
      </w:r>
      <w:proofErr w:type="spellStart"/>
      <w:r w:rsidR="009F0C18">
        <w:rPr>
          <w:rFonts w:ascii="Arial" w:hAnsi="Arial" w:cs="Arial"/>
          <w:sz w:val="24"/>
          <w:szCs w:val="24"/>
        </w:rPr>
        <w:t>MaineCare</w:t>
      </w:r>
      <w:proofErr w:type="spellEnd"/>
      <w:r w:rsidR="009F0C18">
        <w:rPr>
          <w:rFonts w:ascii="Arial" w:hAnsi="Arial" w:cs="Arial"/>
          <w:sz w:val="24"/>
          <w:szCs w:val="24"/>
        </w:rPr>
        <w:t xml:space="preserve"> status report, included in section 2</w:t>
      </w:r>
      <w:r w:rsidR="004B33AE">
        <w:rPr>
          <w:rFonts w:ascii="Arial" w:hAnsi="Arial" w:cs="Arial"/>
          <w:sz w:val="24"/>
          <w:szCs w:val="24"/>
        </w:rPr>
        <w:t>.  This risk has been aggressively managed throughout the 3</w:t>
      </w:r>
      <w:r w:rsidR="004B33AE" w:rsidRPr="004B33AE">
        <w:rPr>
          <w:rFonts w:ascii="Arial" w:hAnsi="Arial" w:cs="Arial"/>
          <w:sz w:val="24"/>
          <w:szCs w:val="24"/>
          <w:vertAlign w:val="superscript"/>
        </w:rPr>
        <w:t>rd</w:t>
      </w:r>
      <w:r w:rsidR="004B33AE">
        <w:rPr>
          <w:rFonts w:ascii="Arial" w:hAnsi="Arial" w:cs="Arial"/>
          <w:sz w:val="24"/>
          <w:szCs w:val="24"/>
        </w:rPr>
        <w:t xml:space="preserve"> quarter and significant progress has been made. </w:t>
      </w:r>
      <w:r w:rsidR="000C112A">
        <w:rPr>
          <w:rFonts w:ascii="Arial" w:hAnsi="Arial" w:cs="Arial"/>
          <w:sz w:val="24"/>
          <w:szCs w:val="24"/>
        </w:rPr>
        <w:t xml:space="preserve"> </w:t>
      </w:r>
    </w:p>
    <w:p w14:paraId="71768EF5" w14:textId="77777777" w:rsidR="008B0F60" w:rsidRDefault="008B0F60">
      <w:pPr>
        <w:rPr>
          <w:rFonts w:ascii="Arial" w:hAnsi="Arial" w:cs="Arial"/>
          <w:sz w:val="24"/>
          <w:szCs w:val="24"/>
        </w:rPr>
      </w:pPr>
      <w:r>
        <w:rPr>
          <w:rFonts w:ascii="Arial" w:hAnsi="Arial" w:cs="Arial"/>
          <w:sz w:val="24"/>
          <w:szCs w:val="24"/>
        </w:rPr>
        <w:br w:type="page"/>
      </w:r>
    </w:p>
    <w:p w14:paraId="71768EF9" w14:textId="05BAD698" w:rsidR="0054017F" w:rsidRPr="00A97F7B" w:rsidRDefault="009F0C18" w:rsidP="00A97F7B">
      <w:pPr>
        <w:tabs>
          <w:tab w:val="left" w:pos="540"/>
          <w:tab w:val="left" w:pos="1080"/>
          <w:tab w:val="right" w:leader="dot" w:pos="9187"/>
        </w:tabs>
        <w:spacing w:after="0"/>
        <w:contextualSpacing/>
        <w:rPr>
          <w:rFonts w:ascii="Arial" w:hAnsi="Arial" w:cs="Arial"/>
          <w:b/>
          <w:sz w:val="24"/>
          <w:szCs w:val="24"/>
        </w:rPr>
      </w:pPr>
      <w:r w:rsidRPr="00A97F7B">
        <w:rPr>
          <w:rFonts w:ascii="Arial" w:hAnsi="Arial" w:cs="Arial"/>
          <w:b/>
          <w:sz w:val="24"/>
          <w:szCs w:val="24"/>
        </w:rPr>
        <w:lastRenderedPageBreak/>
        <w:t>Integrate Physical and Behavioral Health</w:t>
      </w:r>
    </w:p>
    <w:p w14:paraId="71768EFA" w14:textId="77777777" w:rsidR="009F0C18" w:rsidRDefault="009F0C18" w:rsidP="00A97F7B">
      <w:pPr>
        <w:tabs>
          <w:tab w:val="left" w:pos="540"/>
          <w:tab w:val="left" w:pos="1080"/>
          <w:tab w:val="right" w:leader="dot" w:pos="9187"/>
        </w:tabs>
        <w:spacing w:after="0"/>
        <w:contextualSpacing/>
        <w:rPr>
          <w:rFonts w:ascii="Arial" w:hAnsi="Arial" w:cs="Arial"/>
          <w:sz w:val="24"/>
          <w:szCs w:val="24"/>
        </w:rPr>
      </w:pPr>
    </w:p>
    <w:p w14:paraId="71768EFB" w14:textId="6BC74A27" w:rsidR="000C112A" w:rsidRDefault="00BA39DC" w:rsidP="00A97F7B">
      <w:pPr>
        <w:tabs>
          <w:tab w:val="left" w:pos="540"/>
          <w:tab w:val="left" w:pos="1080"/>
          <w:tab w:val="right" w:leader="dot" w:pos="9187"/>
        </w:tabs>
        <w:spacing w:after="0"/>
        <w:contextualSpacing/>
        <w:rPr>
          <w:rFonts w:ascii="Arial" w:hAnsi="Arial" w:cs="Arial"/>
          <w:sz w:val="24"/>
          <w:szCs w:val="24"/>
        </w:rPr>
      </w:pPr>
      <w:r w:rsidRPr="00BA39DC">
        <w:rPr>
          <w:rFonts w:ascii="Arial" w:hAnsi="Arial" w:cs="Arial"/>
          <w:noProof/>
          <w:sz w:val="24"/>
          <w:szCs w:val="24"/>
        </w:rPr>
        <mc:AlternateContent>
          <mc:Choice Requires="wps">
            <w:drawing>
              <wp:anchor distT="0" distB="0" distL="114300" distR="114300" simplePos="0" relativeHeight="251659264" behindDoc="0" locked="0" layoutInCell="1" allowOverlap="1" wp14:anchorId="515A04A8" wp14:editId="57749834">
                <wp:simplePos x="0" y="0"/>
                <wp:positionH relativeFrom="column">
                  <wp:posOffset>286385</wp:posOffset>
                </wp:positionH>
                <wp:positionV relativeFrom="paragraph">
                  <wp:posOffset>162560</wp:posOffset>
                </wp:positionV>
                <wp:extent cx="1534160" cy="246380"/>
                <wp:effectExtent l="0" t="0" r="2794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246380"/>
                        </a:xfrm>
                        <a:prstGeom prst="rect">
                          <a:avLst/>
                        </a:prstGeom>
                        <a:solidFill>
                          <a:srgbClr val="FFFFFF"/>
                        </a:solidFill>
                        <a:ln w="9525">
                          <a:solidFill>
                            <a:srgbClr val="000000"/>
                          </a:solidFill>
                          <a:miter lim="800000"/>
                          <a:headEnd/>
                          <a:tailEnd/>
                        </a:ln>
                      </wps:spPr>
                      <wps:txbx>
                        <w:txbxContent>
                          <w:p w14:paraId="11AE5013" w14:textId="204CC68B" w:rsidR="00BA39DC" w:rsidRDefault="00DA7F9B" w:rsidP="00BA39DC">
                            <w:pPr>
                              <w:jc w:val="center"/>
                            </w:pPr>
                            <w:r>
                              <w:t xml:space="preserve"> FFY </w:t>
                            </w:r>
                            <w:r w:rsidR="00BA39DC">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2.55pt;margin-top:12.8pt;width:120.8pt;height:1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">
                <v:textbox>
                  <w:txbxContent>
                    <w:p w14:paraId="11AE5013" w14:textId="204CC68B" w:rsidR="00BA39DC" w:rsidRDefault="00DA7F9B" w:rsidP="00BA39DC">
                      <w:pPr>
                        <w:jc w:val="center"/>
                      </w:pPr>
                      <w:r>
                        <w:t xml:space="preserve"> FFY </w:t>
                      </w:r>
                      <w:r w:rsidR="00BA39DC">
                        <w:t>2014</w:t>
                      </w:r>
                    </w:p>
                  </w:txbxContent>
                </v:textbox>
              </v:shape>
            </w:pict>
          </mc:Fallback>
        </mc:AlternateContent>
      </w:r>
      <w:r>
        <w:rPr>
          <w:rFonts w:ascii="Arial" w:hAnsi="Arial" w:cs="Arial"/>
          <w:noProof/>
          <w:sz w:val="24"/>
          <w:szCs w:val="24"/>
        </w:rPr>
        <w:drawing>
          <wp:inline distT="0" distB="0" distL="0" distR="0" wp14:anchorId="7D6B1D78" wp14:editId="0C93E5C1">
            <wp:extent cx="4584700" cy="27559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1768EFC" w14:textId="77777777" w:rsidR="000C112A" w:rsidRDefault="000C112A" w:rsidP="00A97F7B">
      <w:pPr>
        <w:tabs>
          <w:tab w:val="left" w:pos="540"/>
          <w:tab w:val="left" w:pos="1080"/>
          <w:tab w:val="right" w:leader="dot" w:pos="9187"/>
        </w:tabs>
        <w:spacing w:after="0"/>
        <w:contextualSpacing/>
        <w:rPr>
          <w:rFonts w:ascii="Arial" w:hAnsi="Arial" w:cs="Arial"/>
          <w:sz w:val="24"/>
          <w:szCs w:val="24"/>
        </w:rPr>
      </w:pPr>
    </w:p>
    <w:p w14:paraId="71768EFD" w14:textId="68941730" w:rsidR="009F0C18" w:rsidRDefault="000C112A" w:rsidP="00A97F7B">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The Strategic objective of the integration of physical and behavioral health remains steady</w:t>
      </w:r>
      <w:r w:rsidR="004B33AE">
        <w:rPr>
          <w:rFonts w:ascii="Arial" w:hAnsi="Arial" w:cs="Arial"/>
          <w:sz w:val="24"/>
          <w:szCs w:val="24"/>
        </w:rPr>
        <w:t>, with a positive outlook</w:t>
      </w:r>
      <w:r>
        <w:rPr>
          <w:rFonts w:ascii="Arial" w:hAnsi="Arial" w:cs="Arial"/>
          <w:sz w:val="24"/>
          <w:szCs w:val="24"/>
        </w:rPr>
        <w:t>.  The two objective</w:t>
      </w:r>
      <w:r w:rsidR="004B33AE">
        <w:rPr>
          <w:rFonts w:ascii="Arial" w:hAnsi="Arial" w:cs="Arial"/>
          <w:sz w:val="24"/>
          <w:szCs w:val="24"/>
        </w:rPr>
        <w:t>s</w:t>
      </w:r>
      <w:r>
        <w:rPr>
          <w:rFonts w:ascii="Arial" w:hAnsi="Arial" w:cs="Arial"/>
          <w:sz w:val="24"/>
          <w:szCs w:val="24"/>
        </w:rPr>
        <w:t xml:space="preserve"> that are in ‘yellow’ status are as follows:</w:t>
      </w:r>
    </w:p>
    <w:p w14:paraId="71768EFE" w14:textId="77777777" w:rsidR="000C112A" w:rsidRDefault="000C112A" w:rsidP="00A97F7B">
      <w:pPr>
        <w:tabs>
          <w:tab w:val="left" w:pos="540"/>
          <w:tab w:val="left" w:pos="1080"/>
          <w:tab w:val="right" w:leader="dot" w:pos="9187"/>
        </w:tabs>
        <w:spacing w:after="0"/>
        <w:contextualSpacing/>
        <w:rPr>
          <w:rFonts w:ascii="Arial" w:hAnsi="Arial" w:cs="Arial"/>
          <w:sz w:val="24"/>
          <w:szCs w:val="24"/>
        </w:rPr>
      </w:pPr>
      <w:proofErr w:type="spellStart"/>
      <w:r>
        <w:rPr>
          <w:rFonts w:ascii="Arial" w:hAnsi="Arial" w:cs="Arial"/>
          <w:sz w:val="24"/>
          <w:szCs w:val="24"/>
        </w:rPr>
        <w:t>MaineCare</w:t>
      </w:r>
      <w:proofErr w:type="spellEnd"/>
      <w:r>
        <w:rPr>
          <w:rFonts w:ascii="Arial" w:hAnsi="Arial" w:cs="Arial"/>
          <w:sz w:val="24"/>
          <w:szCs w:val="24"/>
        </w:rPr>
        <w:t xml:space="preserve"> Objective #2:  Implementation and ongoing support of Behavioral Health Homes and </w:t>
      </w:r>
    </w:p>
    <w:p w14:paraId="71768EFF" w14:textId="77777777" w:rsidR="000C112A" w:rsidRDefault="000C112A" w:rsidP="00A97F7B">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 xml:space="preserve">Maine Quality Counts Objective #3:  Quality Improvement support for the BHH Learning Collaborative.  </w:t>
      </w:r>
    </w:p>
    <w:p w14:paraId="71768F00" w14:textId="423BFA9F" w:rsidR="000C112A" w:rsidRDefault="000C112A" w:rsidP="00A97F7B">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 xml:space="preserve">While these above objectives are in ‘cautious’ status, both have recently accomplished major milestones with the formal launch of Behavioral Health Homes on April 1, and the BHH QI support kick-off meeting that was held on April 29.   </w:t>
      </w:r>
      <w:r w:rsidR="00580C86">
        <w:rPr>
          <w:rFonts w:ascii="Arial" w:hAnsi="Arial" w:cs="Arial"/>
          <w:sz w:val="24"/>
          <w:szCs w:val="24"/>
        </w:rPr>
        <w:t xml:space="preserve">While both </w:t>
      </w:r>
      <w:proofErr w:type="gramStart"/>
      <w:r w:rsidR="00580C86">
        <w:rPr>
          <w:rFonts w:ascii="Arial" w:hAnsi="Arial" w:cs="Arial"/>
          <w:sz w:val="24"/>
          <w:szCs w:val="24"/>
        </w:rPr>
        <w:t>objective</w:t>
      </w:r>
      <w:proofErr w:type="gramEnd"/>
      <w:r w:rsidR="00580C86">
        <w:rPr>
          <w:rFonts w:ascii="Arial" w:hAnsi="Arial" w:cs="Arial"/>
          <w:sz w:val="24"/>
          <w:szCs w:val="24"/>
        </w:rPr>
        <w:t xml:space="preserve"> fell slightly short of accountability target in the FFY3Q, optimism ensues and the outlook for both for the 4</w:t>
      </w:r>
      <w:r w:rsidR="00580C86" w:rsidRPr="00580C86">
        <w:rPr>
          <w:rFonts w:ascii="Arial" w:hAnsi="Arial" w:cs="Arial"/>
          <w:sz w:val="24"/>
          <w:szCs w:val="24"/>
          <w:vertAlign w:val="superscript"/>
        </w:rPr>
        <w:t>th</w:t>
      </w:r>
      <w:r w:rsidR="00580C86">
        <w:rPr>
          <w:rFonts w:ascii="Arial" w:hAnsi="Arial" w:cs="Arial"/>
          <w:sz w:val="24"/>
          <w:szCs w:val="24"/>
        </w:rPr>
        <w:t xml:space="preserve"> quarter is green, expecting both objectives to get back on track fully.  </w:t>
      </w:r>
      <w:r w:rsidR="00F12517">
        <w:rPr>
          <w:rFonts w:ascii="Arial" w:hAnsi="Arial" w:cs="Arial"/>
          <w:sz w:val="24"/>
          <w:szCs w:val="24"/>
        </w:rPr>
        <w:t xml:space="preserve">More detailed information can be found in the </w:t>
      </w:r>
      <w:proofErr w:type="spellStart"/>
      <w:r w:rsidR="00F12517">
        <w:rPr>
          <w:rFonts w:ascii="Arial" w:hAnsi="Arial" w:cs="Arial"/>
          <w:sz w:val="24"/>
          <w:szCs w:val="24"/>
        </w:rPr>
        <w:t>MaineCare</w:t>
      </w:r>
      <w:proofErr w:type="spellEnd"/>
      <w:r w:rsidR="00F12517">
        <w:rPr>
          <w:rFonts w:ascii="Arial" w:hAnsi="Arial" w:cs="Arial"/>
          <w:sz w:val="24"/>
          <w:szCs w:val="24"/>
        </w:rPr>
        <w:t xml:space="preserve"> and </w:t>
      </w:r>
      <w:proofErr w:type="spellStart"/>
      <w:r w:rsidR="00F12517">
        <w:rPr>
          <w:rFonts w:ascii="Arial" w:hAnsi="Arial" w:cs="Arial"/>
          <w:sz w:val="24"/>
          <w:szCs w:val="24"/>
        </w:rPr>
        <w:t>MaineQuality</w:t>
      </w:r>
      <w:proofErr w:type="spellEnd"/>
      <w:r w:rsidR="00F12517">
        <w:rPr>
          <w:rFonts w:ascii="Arial" w:hAnsi="Arial" w:cs="Arial"/>
          <w:sz w:val="24"/>
          <w:szCs w:val="24"/>
        </w:rPr>
        <w:t xml:space="preserve"> Counts quarterly reports, included in section 2. </w:t>
      </w:r>
    </w:p>
    <w:p w14:paraId="71768F01" w14:textId="77777777" w:rsidR="00B67B60" w:rsidRDefault="00B67B60">
      <w:pPr>
        <w:rPr>
          <w:rFonts w:ascii="Arial" w:hAnsi="Arial" w:cs="Arial"/>
          <w:sz w:val="24"/>
          <w:szCs w:val="24"/>
        </w:rPr>
      </w:pPr>
      <w:r>
        <w:rPr>
          <w:rFonts w:ascii="Arial" w:hAnsi="Arial" w:cs="Arial"/>
          <w:sz w:val="24"/>
          <w:szCs w:val="24"/>
        </w:rPr>
        <w:br w:type="page"/>
      </w:r>
    </w:p>
    <w:p w14:paraId="71768F02" w14:textId="77777777" w:rsidR="009F0C18" w:rsidRDefault="009F0C18" w:rsidP="00A97F7B">
      <w:pPr>
        <w:tabs>
          <w:tab w:val="left" w:pos="540"/>
          <w:tab w:val="left" w:pos="1080"/>
          <w:tab w:val="right" w:leader="dot" w:pos="9187"/>
        </w:tabs>
        <w:spacing w:after="0"/>
        <w:contextualSpacing/>
        <w:rPr>
          <w:rFonts w:ascii="Arial" w:hAnsi="Arial" w:cs="Arial"/>
          <w:sz w:val="24"/>
          <w:szCs w:val="24"/>
        </w:rPr>
      </w:pPr>
    </w:p>
    <w:p w14:paraId="71768F03" w14:textId="77777777" w:rsidR="009F0C18" w:rsidRPr="00A97F7B" w:rsidRDefault="009F0C18" w:rsidP="00A97F7B">
      <w:pPr>
        <w:tabs>
          <w:tab w:val="left" w:pos="540"/>
          <w:tab w:val="left" w:pos="1080"/>
          <w:tab w:val="right" w:leader="dot" w:pos="9187"/>
        </w:tabs>
        <w:spacing w:after="0"/>
        <w:contextualSpacing/>
        <w:rPr>
          <w:rFonts w:ascii="Arial" w:hAnsi="Arial" w:cs="Arial"/>
          <w:b/>
          <w:sz w:val="24"/>
          <w:szCs w:val="24"/>
        </w:rPr>
      </w:pPr>
      <w:r w:rsidRPr="00A97F7B">
        <w:rPr>
          <w:rFonts w:ascii="Arial" w:hAnsi="Arial" w:cs="Arial"/>
          <w:b/>
          <w:sz w:val="24"/>
          <w:szCs w:val="24"/>
        </w:rPr>
        <w:t xml:space="preserve">Develop New </w:t>
      </w:r>
      <w:r w:rsidR="000168F7">
        <w:rPr>
          <w:rFonts w:ascii="Arial" w:hAnsi="Arial" w:cs="Arial"/>
          <w:b/>
          <w:sz w:val="24"/>
          <w:szCs w:val="24"/>
        </w:rPr>
        <w:t>Workforce</w:t>
      </w:r>
      <w:r w:rsidR="000168F7" w:rsidRPr="00A97F7B">
        <w:rPr>
          <w:rFonts w:ascii="Arial" w:hAnsi="Arial" w:cs="Arial"/>
          <w:b/>
          <w:sz w:val="24"/>
          <w:szCs w:val="24"/>
        </w:rPr>
        <w:t xml:space="preserve"> </w:t>
      </w:r>
      <w:r w:rsidRPr="00A97F7B">
        <w:rPr>
          <w:rFonts w:ascii="Arial" w:hAnsi="Arial" w:cs="Arial"/>
          <w:b/>
          <w:sz w:val="24"/>
          <w:szCs w:val="24"/>
        </w:rPr>
        <w:t>Models</w:t>
      </w:r>
    </w:p>
    <w:p w14:paraId="71768F04" w14:textId="77777777" w:rsidR="009F0C18" w:rsidRDefault="009F0C18" w:rsidP="00A97F7B">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 xml:space="preserve"> </w:t>
      </w:r>
    </w:p>
    <w:p w14:paraId="71768F05" w14:textId="6620A570" w:rsidR="00A56F50" w:rsidRDefault="00BA39DC" w:rsidP="00A97F7B">
      <w:pPr>
        <w:tabs>
          <w:tab w:val="left" w:pos="540"/>
          <w:tab w:val="left" w:pos="1080"/>
          <w:tab w:val="right" w:leader="dot" w:pos="9187"/>
        </w:tabs>
        <w:spacing w:after="0"/>
        <w:contextualSpacing/>
        <w:rPr>
          <w:rFonts w:ascii="Arial" w:hAnsi="Arial" w:cs="Arial"/>
          <w:sz w:val="24"/>
          <w:szCs w:val="24"/>
        </w:rPr>
      </w:pPr>
      <w:r w:rsidRPr="00BA39DC">
        <w:rPr>
          <w:rFonts w:ascii="Arial" w:hAnsi="Arial" w:cs="Arial"/>
          <w:noProof/>
          <w:sz w:val="24"/>
          <w:szCs w:val="24"/>
        </w:rPr>
        <mc:AlternateContent>
          <mc:Choice Requires="wps">
            <w:drawing>
              <wp:anchor distT="0" distB="0" distL="114300" distR="114300" simplePos="0" relativeHeight="251661312" behindDoc="0" locked="0" layoutInCell="1" allowOverlap="1" wp14:anchorId="0D77946E" wp14:editId="1AB0A880">
                <wp:simplePos x="0" y="0"/>
                <wp:positionH relativeFrom="column">
                  <wp:posOffset>425395</wp:posOffset>
                </wp:positionH>
                <wp:positionV relativeFrom="paragraph">
                  <wp:posOffset>182880</wp:posOffset>
                </wp:positionV>
                <wp:extent cx="1351722" cy="262393"/>
                <wp:effectExtent l="0" t="0" r="20320" b="2349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722" cy="262393"/>
                        </a:xfrm>
                        <a:prstGeom prst="rect">
                          <a:avLst/>
                        </a:prstGeom>
                        <a:solidFill>
                          <a:srgbClr val="FFFFFF"/>
                        </a:solidFill>
                        <a:ln w="9525">
                          <a:solidFill>
                            <a:srgbClr val="000000"/>
                          </a:solidFill>
                          <a:miter lim="800000"/>
                          <a:headEnd/>
                          <a:tailEnd/>
                        </a:ln>
                      </wps:spPr>
                      <wps:txbx>
                        <w:txbxContent>
                          <w:p w14:paraId="76A025CB" w14:textId="7A741B4C" w:rsidR="00BA39DC" w:rsidRDefault="00BA39DC" w:rsidP="00BA39DC">
                            <w:pPr>
                              <w:jc w:val="center"/>
                            </w:pPr>
                            <w:r>
                              <w:t>FFY 2014</w:t>
                            </w:r>
                          </w:p>
                          <w:p w14:paraId="120239E7" w14:textId="77777777" w:rsidR="00BA39DC" w:rsidRDefault="00BA39DC" w:rsidP="00BA39D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3.5pt;margin-top:14.4pt;width:106.45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">
                <v:textbox>
                  <w:txbxContent>
                    <w:p w14:paraId="76A025CB" w14:textId="7A741B4C" w:rsidR="00BA39DC" w:rsidRDefault="00BA39DC" w:rsidP="00BA39DC">
                      <w:pPr>
                        <w:jc w:val="center"/>
                      </w:pPr>
                      <w:r>
                        <w:t>FFY 2014</w:t>
                      </w:r>
                    </w:p>
                    <w:p w14:paraId="120239E7" w14:textId="77777777" w:rsidR="00BA39DC" w:rsidRDefault="00BA39DC" w:rsidP="00BA39DC">
                      <w:pPr>
                        <w:jc w:val="center"/>
                      </w:pPr>
                    </w:p>
                  </w:txbxContent>
                </v:textbox>
              </v:shape>
            </w:pict>
          </mc:Fallback>
        </mc:AlternateContent>
      </w:r>
      <w:r>
        <w:rPr>
          <w:rFonts w:ascii="Arial" w:hAnsi="Arial" w:cs="Arial"/>
          <w:noProof/>
          <w:sz w:val="24"/>
          <w:szCs w:val="24"/>
        </w:rPr>
        <w:drawing>
          <wp:inline distT="0" distB="0" distL="0" distR="0" wp14:anchorId="66101DA7" wp14:editId="378089FD">
            <wp:extent cx="4584700" cy="27559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1768F06" w14:textId="77777777" w:rsidR="0054017F" w:rsidRDefault="0054017F" w:rsidP="00A56F50">
      <w:pPr>
        <w:tabs>
          <w:tab w:val="left" w:pos="540"/>
          <w:tab w:val="left" w:pos="1080"/>
          <w:tab w:val="right" w:leader="dot" w:pos="9187"/>
        </w:tabs>
        <w:spacing w:after="0"/>
        <w:contextualSpacing/>
        <w:rPr>
          <w:rFonts w:ascii="Arial" w:hAnsi="Arial" w:cs="Arial"/>
          <w:sz w:val="24"/>
          <w:szCs w:val="24"/>
        </w:rPr>
      </w:pPr>
    </w:p>
    <w:p w14:paraId="71768F07" w14:textId="13692E05" w:rsidR="00FC2989" w:rsidRDefault="00580C86" w:rsidP="008877F4">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 xml:space="preserve">Two </w:t>
      </w:r>
      <w:r w:rsidR="007A17C5">
        <w:rPr>
          <w:rFonts w:ascii="Arial" w:hAnsi="Arial" w:cs="Arial"/>
          <w:sz w:val="24"/>
          <w:szCs w:val="24"/>
        </w:rPr>
        <w:t>objectives are in yellow status under the Strategy to Develop New Workforce models, as follows:</w:t>
      </w:r>
    </w:p>
    <w:p w14:paraId="71768F08" w14:textId="77777777" w:rsidR="007A17C5" w:rsidRDefault="007A17C5" w:rsidP="008877F4">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ab/>
        <w:t>Quality Counts, Objective 3:  QI Support for BHHs.  This objective also supports the Integration of Physical and Behavioral Health</w:t>
      </w:r>
      <w:r w:rsidR="008458C7">
        <w:rPr>
          <w:rFonts w:ascii="Arial" w:hAnsi="Arial" w:cs="Arial"/>
          <w:sz w:val="24"/>
          <w:szCs w:val="24"/>
        </w:rPr>
        <w:t>, and the status here is the same as provided regarding that strategy.</w:t>
      </w:r>
    </w:p>
    <w:p w14:paraId="71768F09" w14:textId="65AE23EA" w:rsidR="008458C7" w:rsidRDefault="008458C7" w:rsidP="008877F4">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ab/>
      </w:r>
      <w:proofErr w:type="spellStart"/>
      <w:r>
        <w:rPr>
          <w:rFonts w:ascii="Arial" w:hAnsi="Arial" w:cs="Arial"/>
          <w:sz w:val="24"/>
          <w:szCs w:val="24"/>
        </w:rPr>
        <w:t>MaineCare</w:t>
      </w:r>
      <w:proofErr w:type="spellEnd"/>
      <w:r>
        <w:rPr>
          <w:rFonts w:ascii="Arial" w:hAnsi="Arial" w:cs="Arial"/>
          <w:sz w:val="24"/>
          <w:szCs w:val="24"/>
        </w:rPr>
        <w:t xml:space="preserve">, Objective 3:  Develop and Implement Physical Health Integration workforce Development to Mental Health Rehab Curriculum.  This objective started later than anticipated which is the reason for the yellow status, however, solid progress is being made in the identification of a vendor for this work, and the procurement </w:t>
      </w:r>
      <w:r w:rsidR="00580C86">
        <w:rPr>
          <w:rFonts w:ascii="Arial" w:hAnsi="Arial" w:cs="Arial"/>
          <w:sz w:val="24"/>
          <w:szCs w:val="24"/>
        </w:rPr>
        <w:t xml:space="preserve">direction should be finalized through SIM governance early in the FFY4Q.   Assuming that occurs, all objectives for this strategy should be in green status in the 4Q. </w:t>
      </w:r>
    </w:p>
    <w:p w14:paraId="71768F0A" w14:textId="45173FD8" w:rsidR="008458C7" w:rsidRDefault="008458C7" w:rsidP="008877F4">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ab/>
      </w:r>
      <w:r w:rsidR="00862C1D">
        <w:rPr>
          <w:rFonts w:ascii="Arial" w:hAnsi="Arial" w:cs="Arial"/>
          <w:sz w:val="24"/>
          <w:szCs w:val="24"/>
        </w:rPr>
        <w:t xml:space="preserve"> </w:t>
      </w:r>
    </w:p>
    <w:p w14:paraId="71768F0B" w14:textId="77777777" w:rsidR="00B67B60" w:rsidRDefault="00B67B60">
      <w:pPr>
        <w:rPr>
          <w:rFonts w:ascii="Arial" w:hAnsi="Arial" w:cs="Arial"/>
          <w:sz w:val="24"/>
          <w:szCs w:val="24"/>
        </w:rPr>
      </w:pPr>
      <w:r>
        <w:rPr>
          <w:rFonts w:ascii="Arial" w:hAnsi="Arial" w:cs="Arial"/>
          <w:sz w:val="24"/>
          <w:szCs w:val="24"/>
        </w:rPr>
        <w:br w:type="page"/>
      </w:r>
    </w:p>
    <w:p w14:paraId="71768F0C" w14:textId="77777777" w:rsidR="00FC2989" w:rsidRDefault="00FC2989" w:rsidP="00E905CE">
      <w:pPr>
        <w:tabs>
          <w:tab w:val="left" w:pos="540"/>
          <w:tab w:val="left" w:pos="1080"/>
          <w:tab w:val="right" w:leader="dot" w:pos="9187"/>
        </w:tabs>
        <w:spacing w:after="0"/>
        <w:ind w:left="540"/>
        <w:contextualSpacing/>
        <w:rPr>
          <w:rFonts w:ascii="Arial" w:hAnsi="Arial" w:cs="Arial"/>
          <w:sz w:val="24"/>
          <w:szCs w:val="24"/>
        </w:rPr>
      </w:pPr>
    </w:p>
    <w:p w14:paraId="71768F0D" w14:textId="77777777" w:rsidR="0054017F" w:rsidRPr="00A97F7B" w:rsidRDefault="00116248" w:rsidP="00A97F7B">
      <w:pPr>
        <w:tabs>
          <w:tab w:val="left" w:pos="540"/>
          <w:tab w:val="left" w:pos="1080"/>
          <w:tab w:val="right" w:leader="dot" w:pos="9187"/>
        </w:tabs>
        <w:spacing w:after="0"/>
        <w:contextualSpacing/>
        <w:rPr>
          <w:rFonts w:ascii="Arial" w:hAnsi="Arial" w:cs="Arial"/>
          <w:b/>
          <w:sz w:val="24"/>
          <w:szCs w:val="24"/>
        </w:rPr>
      </w:pPr>
      <w:r w:rsidRPr="00A97F7B">
        <w:rPr>
          <w:rFonts w:ascii="Arial" w:hAnsi="Arial" w:cs="Arial"/>
          <w:b/>
          <w:sz w:val="24"/>
          <w:szCs w:val="24"/>
        </w:rPr>
        <w:t>Develop New Payment Models</w:t>
      </w:r>
    </w:p>
    <w:p w14:paraId="71768F0E" w14:textId="77777777" w:rsidR="00116248" w:rsidRDefault="00116248"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 xml:space="preserve"> </w:t>
      </w:r>
    </w:p>
    <w:p w14:paraId="71768F0F" w14:textId="13C256E2" w:rsidR="00116248" w:rsidRDefault="00C87E2C" w:rsidP="00A97F7B">
      <w:pPr>
        <w:tabs>
          <w:tab w:val="left" w:pos="540"/>
          <w:tab w:val="left" w:pos="1080"/>
          <w:tab w:val="right" w:leader="dot" w:pos="9187"/>
        </w:tabs>
        <w:spacing w:after="0"/>
        <w:contextualSpacing/>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2336" behindDoc="0" locked="0" layoutInCell="1" allowOverlap="1" wp14:anchorId="218BE7A2" wp14:editId="1651E92C">
                <wp:simplePos x="0" y="0"/>
                <wp:positionH relativeFrom="column">
                  <wp:posOffset>620202</wp:posOffset>
                </wp:positionH>
                <wp:positionV relativeFrom="paragraph">
                  <wp:posOffset>184923</wp:posOffset>
                </wp:positionV>
                <wp:extent cx="922351" cy="230588"/>
                <wp:effectExtent l="0" t="0" r="11430" b="17145"/>
                <wp:wrapNone/>
                <wp:docPr id="19" name="Text Box 19"/>
                <wp:cNvGraphicFramePr/>
                <a:graphic xmlns:a="http://schemas.openxmlformats.org/drawingml/2006/main">
                  <a:graphicData uri="http://schemas.microsoft.com/office/word/2010/wordprocessingShape">
                    <wps:wsp>
                      <wps:cNvSpPr txBox="1"/>
                      <wps:spPr>
                        <a:xfrm>
                          <a:off x="0" y="0"/>
                          <a:ext cx="922351" cy="2305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C07A94" w14:textId="5F6B0510" w:rsidR="00C87E2C" w:rsidRDefault="00C87E2C">
                            <w:r>
                              <w:t>FFY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29" type="#_x0000_t202" style="position:absolute;margin-left:48.85pt;margin-top:14.55pt;width:72.65pt;height:18.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" fillcolor="white [3201]" strokeweight=".5pt">
                <v:textbox>
                  <w:txbxContent>
                    <w:p w14:paraId="61C07A94" w14:textId="5F6B0510" w:rsidR="00C87E2C" w:rsidRDefault="00C87E2C">
                      <w:r>
                        <w:t>FFY 2014</w:t>
                      </w:r>
                    </w:p>
                  </w:txbxContent>
                </v:textbox>
              </v:shape>
            </w:pict>
          </mc:Fallback>
        </mc:AlternateContent>
      </w:r>
      <w:r>
        <w:rPr>
          <w:rFonts w:ascii="Arial" w:hAnsi="Arial" w:cs="Arial"/>
          <w:noProof/>
          <w:sz w:val="24"/>
          <w:szCs w:val="24"/>
        </w:rPr>
        <w:drawing>
          <wp:inline distT="0" distB="0" distL="0" distR="0" wp14:anchorId="7A800E24" wp14:editId="421937A4">
            <wp:extent cx="4584700" cy="27559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1768F10" w14:textId="063CF1EC" w:rsidR="00116248" w:rsidRDefault="00116248" w:rsidP="00E905CE">
      <w:pPr>
        <w:tabs>
          <w:tab w:val="left" w:pos="540"/>
          <w:tab w:val="left" w:pos="1080"/>
          <w:tab w:val="right" w:leader="dot" w:pos="9187"/>
        </w:tabs>
        <w:spacing w:after="0"/>
        <w:ind w:left="540"/>
        <w:contextualSpacing/>
        <w:rPr>
          <w:rFonts w:ascii="Arial" w:hAnsi="Arial" w:cs="Arial"/>
          <w:sz w:val="24"/>
          <w:szCs w:val="24"/>
        </w:rPr>
      </w:pPr>
    </w:p>
    <w:p w14:paraId="71768F11" w14:textId="06CC8E1E" w:rsidR="00070D4D" w:rsidRDefault="00862C1D" w:rsidP="00A97F7B">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 xml:space="preserve">One objective under the strategy to Develop New Payment Models is in red status, </w:t>
      </w:r>
      <w:proofErr w:type="spellStart"/>
      <w:r>
        <w:rPr>
          <w:rFonts w:ascii="Arial" w:hAnsi="Arial" w:cs="Arial"/>
          <w:sz w:val="24"/>
          <w:szCs w:val="24"/>
        </w:rPr>
        <w:t>MaineCare</w:t>
      </w:r>
      <w:proofErr w:type="spellEnd"/>
      <w:r>
        <w:rPr>
          <w:rFonts w:ascii="Arial" w:hAnsi="Arial" w:cs="Arial"/>
          <w:sz w:val="24"/>
          <w:szCs w:val="24"/>
        </w:rPr>
        <w:t xml:space="preserve"> Objective 1, Accountable Communities implementation and ongoing support.  This objective is also aligned to the </w:t>
      </w:r>
      <w:r w:rsidR="00803387">
        <w:rPr>
          <w:rFonts w:ascii="Arial" w:hAnsi="Arial" w:cs="Arial"/>
          <w:sz w:val="24"/>
          <w:szCs w:val="24"/>
        </w:rPr>
        <w:t>Strengthen Primary Care strategy, and the status was described previously</w:t>
      </w:r>
      <w:r w:rsidR="0056627F">
        <w:rPr>
          <w:rFonts w:ascii="Arial" w:hAnsi="Arial" w:cs="Arial"/>
          <w:sz w:val="24"/>
          <w:szCs w:val="24"/>
        </w:rPr>
        <w:t xml:space="preserve"> in that section above</w:t>
      </w:r>
      <w:r w:rsidR="00803387">
        <w:rPr>
          <w:rFonts w:ascii="Arial" w:hAnsi="Arial" w:cs="Arial"/>
          <w:sz w:val="24"/>
          <w:szCs w:val="24"/>
        </w:rPr>
        <w:t>.</w:t>
      </w:r>
      <w:r w:rsidR="009F545A">
        <w:rPr>
          <w:rFonts w:ascii="Arial" w:hAnsi="Arial" w:cs="Arial"/>
          <w:sz w:val="24"/>
          <w:szCs w:val="24"/>
        </w:rPr>
        <w:t xml:space="preserve">  Again, important to note that the status outlook for that objective is expected to move to yellow for the 4Q.  </w:t>
      </w:r>
      <w:proofErr w:type="gramStart"/>
      <w:r w:rsidR="009F545A">
        <w:rPr>
          <w:rFonts w:ascii="Arial" w:hAnsi="Arial" w:cs="Arial"/>
          <w:sz w:val="24"/>
          <w:szCs w:val="24"/>
        </w:rPr>
        <w:t>A positive trend.</w:t>
      </w:r>
      <w:proofErr w:type="gramEnd"/>
      <w:r w:rsidR="009F545A">
        <w:rPr>
          <w:rFonts w:ascii="Arial" w:hAnsi="Arial" w:cs="Arial"/>
          <w:sz w:val="24"/>
          <w:szCs w:val="24"/>
        </w:rPr>
        <w:t xml:space="preserve"> </w:t>
      </w:r>
    </w:p>
    <w:p w14:paraId="71768F12" w14:textId="77777777" w:rsidR="00803387" w:rsidRDefault="00803387" w:rsidP="00A97F7B">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 xml:space="preserve"> </w:t>
      </w:r>
    </w:p>
    <w:p w14:paraId="71768F13" w14:textId="7757C231" w:rsidR="00070D4D" w:rsidRDefault="00501771">
      <w:pPr>
        <w:rPr>
          <w:rFonts w:ascii="Arial" w:hAnsi="Arial" w:cs="Arial"/>
          <w:sz w:val="24"/>
          <w:szCs w:val="24"/>
        </w:rPr>
      </w:pPr>
      <w:r>
        <w:rPr>
          <w:rFonts w:ascii="Arial" w:hAnsi="Arial" w:cs="Arial"/>
          <w:sz w:val="24"/>
          <w:szCs w:val="24"/>
        </w:rPr>
        <w:t>All other objectives aligned to this strategy are in green status.</w:t>
      </w:r>
      <w:r w:rsidR="009F545A">
        <w:rPr>
          <w:rFonts w:ascii="Arial" w:hAnsi="Arial" w:cs="Arial"/>
          <w:sz w:val="24"/>
          <w:szCs w:val="24"/>
        </w:rPr>
        <w:t xml:space="preserve">  While accountability targets are generally being positively attained, some concern exists through SIM governance regarding the pace of payment reform, and a desire for acceleration of the development of these payment reform models.  Several risks are outlined against that concern, and active discussions, overseen by the SIM program, are occurring.  More definitive plans and actions in regards to those risks will emerge during the 4</w:t>
      </w:r>
      <w:r w:rsidR="009F545A" w:rsidRPr="009F545A">
        <w:rPr>
          <w:rFonts w:ascii="Arial" w:hAnsi="Arial" w:cs="Arial"/>
          <w:sz w:val="24"/>
          <w:szCs w:val="24"/>
          <w:vertAlign w:val="superscript"/>
        </w:rPr>
        <w:t>th</w:t>
      </w:r>
      <w:r w:rsidR="009F545A">
        <w:rPr>
          <w:rFonts w:ascii="Arial" w:hAnsi="Arial" w:cs="Arial"/>
          <w:sz w:val="24"/>
          <w:szCs w:val="24"/>
        </w:rPr>
        <w:t xml:space="preserve"> q. </w:t>
      </w:r>
      <w:r>
        <w:rPr>
          <w:rFonts w:ascii="Arial" w:hAnsi="Arial" w:cs="Arial"/>
          <w:sz w:val="24"/>
          <w:szCs w:val="24"/>
        </w:rPr>
        <w:t xml:space="preserve"> </w:t>
      </w:r>
      <w:r w:rsidR="00070D4D">
        <w:rPr>
          <w:rFonts w:ascii="Arial" w:hAnsi="Arial" w:cs="Arial"/>
          <w:sz w:val="24"/>
          <w:szCs w:val="24"/>
        </w:rPr>
        <w:br w:type="page"/>
      </w:r>
    </w:p>
    <w:p w14:paraId="71768F15" w14:textId="77777777" w:rsidR="00070D4D" w:rsidRPr="003160C2" w:rsidRDefault="00070D4D">
      <w:pPr>
        <w:rPr>
          <w:rFonts w:ascii="Arial" w:hAnsi="Arial" w:cs="Arial"/>
          <w:b/>
          <w:sz w:val="24"/>
          <w:szCs w:val="24"/>
        </w:rPr>
      </w:pPr>
      <w:r>
        <w:rPr>
          <w:rFonts w:ascii="Arial" w:hAnsi="Arial" w:cs="Arial"/>
          <w:sz w:val="24"/>
          <w:szCs w:val="24"/>
        </w:rPr>
        <w:lastRenderedPageBreak/>
        <w:t xml:space="preserve"> </w:t>
      </w:r>
      <w:r w:rsidRPr="003160C2">
        <w:rPr>
          <w:rFonts w:ascii="Arial" w:hAnsi="Arial" w:cs="Arial"/>
          <w:b/>
          <w:sz w:val="24"/>
          <w:szCs w:val="24"/>
        </w:rPr>
        <w:t>Centralize Data and Analysis</w:t>
      </w:r>
    </w:p>
    <w:p w14:paraId="71768F16" w14:textId="06DC9674" w:rsidR="00475424" w:rsidRDefault="00C87E2C">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3360" behindDoc="0" locked="0" layoutInCell="1" allowOverlap="1" wp14:anchorId="57848408" wp14:editId="3421F718">
                <wp:simplePos x="0" y="0"/>
                <wp:positionH relativeFrom="column">
                  <wp:posOffset>500380</wp:posOffset>
                </wp:positionH>
                <wp:positionV relativeFrom="paragraph">
                  <wp:posOffset>124377</wp:posOffset>
                </wp:positionV>
                <wp:extent cx="866692" cy="254441"/>
                <wp:effectExtent l="0" t="0" r="10160" b="12700"/>
                <wp:wrapNone/>
                <wp:docPr id="21" name="Text Box 21"/>
                <wp:cNvGraphicFramePr/>
                <a:graphic xmlns:a="http://schemas.openxmlformats.org/drawingml/2006/main">
                  <a:graphicData uri="http://schemas.microsoft.com/office/word/2010/wordprocessingShape">
                    <wps:wsp>
                      <wps:cNvSpPr txBox="1"/>
                      <wps:spPr>
                        <a:xfrm>
                          <a:off x="0" y="0"/>
                          <a:ext cx="866692" cy="2544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506384" w14:textId="7D6C34D7" w:rsidR="00C87E2C" w:rsidRDefault="00C87E2C">
                            <w:r>
                              <w:t>FFY 2014</w:t>
                            </w:r>
                          </w:p>
                          <w:p w14:paraId="11A18B5D" w14:textId="77777777" w:rsidR="00C87E2C" w:rsidRDefault="00C87E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0" type="#_x0000_t202" style="position:absolute;margin-left:39.4pt;margin-top:9.8pt;width:68.25pt;height:20.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" fillcolor="white [3201]" strokeweight=".5pt">
                <v:textbox>
                  <w:txbxContent>
                    <w:p w14:paraId="04506384" w14:textId="7D6C34D7" w:rsidR="00C87E2C" w:rsidRDefault="00C87E2C">
                      <w:r>
                        <w:t>FFY 2014</w:t>
                      </w:r>
                    </w:p>
                    <w:p w14:paraId="11A18B5D" w14:textId="77777777" w:rsidR="00C87E2C" w:rsidRDefault="00C87E2C"/>
                  </w:txbxContent>
                </v:textbox>
              </v:shape>
            </w:pict>
          </mc:Fallback>
        </mc:AlternateContent>
      </w:r>
      <w:r>
        <w:rPr>
          <w:rFonts w:ascii="Arial" w:hAnsi="Arial" w:cs="Arial"/>
          <w:noProof/>
          <w:sz w:val="24"/>
          <w:szCs w:val="24"/>
        </w:rPr>
        <w:drawing>
          <wp:inline distT="0" distB="0" distL="0" distR="0" wp14:anchorId="69CB68A4" wp14:editId="7F205813">
            <wp:extent cx="4584700" cy="27559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1768F17" w14:textId="700B95D8" w:rsidR="00475424" w:rsidRPr="005002BD" w:rsidRDefault="00475424">
      <w:pPr>
        <w:rPr>
          <w:rFonts w:ascii="Arial" w:hAnsi="Arial" w:cs="Arial"/>
          <w:sz w:val="20"/>
          <w:szCs w:val="20"/>
        </w:rPr>
      </w:pPr>
      <w:r w:rsidRPr="005002BD">
        <w:rPr>
          <w:rFonts w:ascii="Arial" w:hAnsi="Arial" w:cs="Arial"/>
          <w:sz w:val="20"/>
          <w:szCs w:val="20"/>
        </w:rPr>
        <w:t xml:space="preserve"> </w:t>
      </w:r>
      <w:r w:rsidR="00501771" w:rsidRPr="005002BD">
        <w:rPr>
          <w:rFonts w:ascii="Arial" w:hAnsi="Arial" w:cs="Arial"/>
          <w:sz w:val="20"/>
          <w:szCs w:val="20"/>
        </w:rPr>
        <w:t>Centralize Data and Analysis is comprised o</w:t>
      </w:r>
      <w:r w:rsidR="009F545A" w:rsidRPr="005002BD">
        <w:rPr>
          <w:rFonts w:ascii="Arial" w:hAnsi="Arial" w:cs="Arial"/>
          <w:sz w:val="20"/>
          <w:szCs w:val="20"/>
        </w:rPr>
        <w:t>f 4 objectives, all which achieved</w:t>
      </w:r>
      <w:r w:rsidR="00501771" w:rsidRPr="005002BD">
        <w:rPr>
          <w:rFonts w:ascii="Arial" w:hAnsi="Arial" w:cs="Arial"/>
          <w:sz w:val="20"/>
          <w:szCs w:val="20"/>
        </w:rPr>
        <w:t xml:space="preserve"> green status </w:t>
      </w:r>
      <w:r w:rsidR="009F545A" w:rsidRPr="005002BD">
        <w:rPr>
          <w:rFonts w:ascii="Arial" w:hAnsi="Arial" w:cs="Arial"/>
          <w:sz w:val="20"/>
          <w:szCs w:val="20"/>
        </w:rPr>
        <w:t>for the 3</w:t>
      </w:r>
      <w:r w:rsidR="009F545A" w:rsidRPr="005002BD">
        <w:rPr>
          <w:rFonts w:ascii="Arial" w:hAnsi="Arial" w:cs="Arial"/>
          <w:sz w:val="20"/>
          <w:szCs w:val="20"/>
          <w:vertAlign w:val="superscript"/>
        </w:rPr>
        <w:t>rd</w:t>
      </w:r>
      <w:r w:rsidR="009F545A" w:rsidRPr="005002BD">
        <w:rPr>
          <w:rFonts w:ascii="Arial" w:hAnsi="Arial" w:cs="Arial"/>
          <w:sz w:val="20"/>
          <w:szCs w:val="20"/>
        </w:rPr>
        <w:t xml:space="preserve"> quarter.  F</w:t>
      </w:r>
      <w:r w:rsidR="00501771" w:rsidRPr="005002BD">
        <w:rPr>
          <w:rFonts w:ascii="Arial" w:hAnsi="Arial" w:cs="Arial"/>
          <w:sz w:val="20"/>
          <w:szCs w:val="20"/>
        </w:rPr>
        <w:t xml:space="preserve">or </w:t>
      </w:r>
      <w:r w:rsidR="009F545A" w:rsidRPr="005002BD">
        <w:rPr>
          <w:rFonts w:ascii="Arial" w:hAnsi="Arial" w:cs="Arial"/>
          <w:sz w:val="20"/>
          <w:szCs w:val="20"/>
        </w:rPr>
        <w:t>next quarter, the outlook for MHMC’s objective 3 moves to yellow</w:t>
      </w:r>
      <w:r w:rsidR="00501771" w:rsidRPr="005002BD">
        <w:rPr>
          <w:rFonts w:ascii="Arial" w:hAnsi="Arial" w:cs="Arial"/>
          <w:sz w:val="20"/>
          <w:szCs w:val="20"/>
        </w:rPr>
        <w:t>.</w:t>
      </w:r>
      <w:r w:rsidR="009F545A" w:rsidRPr="005002BD">
        <w:rPr>
          <w:rFonts w:ascii="Arial" w:hAnsi="Arial" w:cs="Arial"/>
          <w:sz w:val="20"/>
          <w:szCs w:val="20"/>
        </w:rPr>
        <w:t xml:space="preserve">  This will become a watch area, as delays with the availability of the APCD have occurred.   Details of those concerns are outlined in MHMCs quarterly report in section 2. </w:t>
      </w:r>
      <w:r w:rsidR="00501771" w:rsidRPr="005002BD">
        <w:rPr>
          <w:rFonts w:ascii="Arial" w:hAnsi="Arial" w:cs="Arial"/>
          <w:sz w:val="20"/>
          <w:szCs w:val="20"/>
        </w:rPr>
        <w:t xml:space="preserve"> </w:t>
      </w:r>
    </w:p>
    <w:p w14:paraId="71768F18" w14:textId="77777777" w:rsidR="00475424" w:rsidRPr="003160C2" w:rsidRDefault="00475424">
      <w:pPr>
        <w:rPr>
          <w:rFonts w:ascii="Arial" w:hAnsi="Arial" w:cs="Arial"/>
          <w:b/>
          <w:sz w:val="24"/>
          <w:szCs w:val="24"/>
        </w:rPr>
      </w:pPr>
      <w:r w:rsidRPr="003160C2">
        <w:rPr>
          <w:rFonts w:ascii="Arial" w:hAnsi="Arial" w:cs="Arial"/>
          <w:b/>
          <w:sz w:val="24"/>
          <w:szCs w:val="24"/>
        </w:rPr>
        <w:t>Engaging People and Communities</w:t>
      </w:r>
      <w:r w:rsidR="00A97F7B" w:rsidRPr="003160C2">
        <w:rPr>
          <w:rFonts w:ascii="Arial" w:hAnsi="Arial" w:cs="Arial"/>
          <w:b/>
          <w:sz w:val="24"/>
          <w:szCs w:val="24"/>
        </w:rPr>
        <w:t xml:space="preserve"> </w:t>
      </w:r>
    </w:p>
    <w:p w14:paraId="71768F19" w14:textId="60B080E6" w:rsidR="008877F4" w:rsidRDefault="009C73AF">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4384" behindDoc="0" locked="0" layoutInCell="1" allowOverlap="1" wp14:anchorId="6E4DDE21" wp14:editId="107A7DC0">
                <wp:simplePos x="0" y="0"/>
                <wp:positionH relativeFrom="column">
                  <wp:posOffset>500932</wp:posOffset>
                </wp:positionH>
                <wp:positionV relativeFrom="paragraph">
                  <wp:posOffset>206844</wp:posOffset>
                </wp:positionV>
                <wp:extent cx="818985" cy="246491"/>
                <wp:effectExtent l="0" t="0" r="19685" b="20320"/>
                <wp:wrapNone/>
                <wp:docPr id="25" name="Text Box 25"/>
                <wp:cNvGraphicFramePr/>
                <a:graphic xmlns:a="http://schemas.openxmlformats.org/drawingml/2006/main">
                  <a:graphicData uri="http://schemas.microsoft.com/office/word/2010/wordprocessingShape">
                    <wps:wsp>
                      <wps:cNvSpPr txBox="1"/>
                      <wps:spPr>
                        <a:xfrm>
                          <a:off x="0" y="0"/>
                          <a:ext cx="818985" cy="2464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357D0B" w14:textId="5B8AC5E2" w:rsidR="009C73AF" w:rsidRDefault="009C73AF">
                            <w:r>
                              <w:t>FFY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margin-left:39.45pt;margin-top:16.3pt;width:64.5pt;height:1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" fillcolor="white [3201]" strokeweight=".5pt">
                <v:textbox>
                  <w:txbxContent>
                    <w:p w14:paraId="4C357D0B" w14:textId="5B8AC5E2" w:rsidR="009C73AF" w:rsidRDefault="009C73AF">
                      <w:r>
                        <w:t>FFY 2014</w:t>
                      </w:r>
                    </w:p>
                  </w:txbxContent>
                </v:textbox>
              </v:shape>
            </w:pict>
          </mc:Fallback>
        </mc:AlternateContent>
      </w:r>
      <w:r w:rsidR="00475424">
        <w:rPr>
          <w:rFonts w:ascii="Arial" w:hAnsi="Arial" w:cs="Arial"/>
          <w:sz w:val="24"/>
          <w:szCs w:val="24"/>
        </w:rPr>
        <w:t xml:space="preserve"> </w:t>
      </w:r>
      <w:r>
        <w:rPr>
          <w:rFonts w:ascii="Arial" w:hAnsi="Arial" w:cs="Arial"/>
          <w:noProof/>
          <w:sz w:val="24"/>
          <w:szCs w:val="24"/>
        </w:rPr>
        <w:drawing>
          <wp:inline distT="0" distB="0" distL="0" distR="0" wp14:anchorId="70BEC12C" wp14:editId="3D548B8E">
            <wp:extent cx="4584700" cy="27559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1768F1A" w14:textId="07806B25" w:rsidR="008B0F60" w:rsidRPr="005002BD" w:rsidRDefault="008877F4" w:rsidP="00E905CE">
      <w:pPr>
        <w:tabs>
          <w:tab w:val="left" w:pos="540"/>
          <w:tab w:val="left" w:pos="1080"/>
          <w:tab w:val="right" w:leader="dot" w:pos="9187"/>
        </w:tabs>
        <w:spacing w:after="0"/>
        <w:ind w:left="540"/>
        <w:contextualSpacing/>
        <w:rPr>
          <w:rFonts w:ascii="Arial" w:hAnsi="Arial" w:cs="Arial"/>
          <w:sz w:val="20"/>
          <w:szCs w:val="20"/>
        </w:rPr>
      </w:pPr>
      <w:r w:rsidRPr="005002BD">
        <w:rPr>
          <w:rFonts w:ascii="Arial" w:hAnsi="Arial" w:cs="Arial"/>
          <w:sz w:val="20"/>
          <w:szCs w:val="20"/>
        </w:rPr>
        <w:t>The trend is very positive for the four objectives aligned under Engaging People and Communities, and the outlook is all positive.</w:t>
      </w:r>
      <w:r w:rsidR="009F545A" w:rsidRPr="005002BD">
        <w:rPr>
          <w:rFonts w:ascii="Arial" w:hAnsi="Arial" w:cs="Arial"/>
          <w:sz w:val="20"/>
          <w:szCs w:val="20"/>
        </w:rPr>
        <w:t xml:space="preserve">  </w:t>
      </w:r>
      <w:r w:rsidRPr="005002BD">
        <w:rPr>
          <w:rFonts w:ascii="Arial" w:hAnsi="Arial" w:cs="Arial"/>
          <w:sz w:val="20"/>
          <w:szCs w:val="20"/>
        </w:rPr>
        <w:t xml:space="preserve">  </w:t>
      </w:r>
    </w:p>
    <w:p w14:paraId="71768F1C" w14:textId="77777777" w:rsidR="008B0F60" w:rsidRDefault="008B0F60" w:rsidP="00E905CE">
      <w:pPr>
        <w:tabs>
          <w:tab w:val="left" w:pos="540"/>
          <w:tab w:val="left" w:pos="1080"/>
          <w:tab w:val="right" w:leader="dot" w:pos="9187"/>
        </w:tabs>
        <w:spacing w:after="0"/>
        <w:ind w:left="540"/>
        <w:contextualSpacing/>
        <w:rPr>
          <w:rFonts w:ascii="Arial" w:hAnsi="Arial" w:cs="Arial"/>
          <w:sz w:val="24"/>
          <w:szCs w:val="24"/>
        </w:rPr>
      </w:pPr>
    </w:p>
    <w:p w14:paraId="4E5D8C03" w14:textId="77777777" w:rsidR="005002BD" w:rsidRDefault="005002BD" w:rsidP="00E905CE">
      <w:pPr>
        <w:tabs>
          <w:tab w:val="left" w:pos="540"/>
          <w:tab w:val="left" w:pos="1080"/>
          <w:tab w:val="right" w:leader="dot" w:pos="9187"/>
        </w:tabs>
        <w:spacing w:after="0"/>
        <w:ind w:left="540"/>
        <w:contextualSpacing/>
        <w:rPr>
          <w:rFonts w:ascii="Arial" w:hAnsi="Arial" w:cs="Arial"/>
          <w:sz w:val="24"/>
          <w:szCs w:val="24"/>
        </w:rPr>
      </w:pPr>
    </w:p>
    <w:p w14:paraId="75D1398F" w14:textId="77777777" w:rsidR="005002BD" w:rsidRDefault="005002BD" w:rsidP="00E905CE">
      <w:pPr>
        <w:tabs>
          <w:tab w:val="left" w:pos="540"/>
          <w:tab w:val="left" w:pos="1080"/>
          <w:tab w:val="right" w:leader="dot" w:pos="9187"/>
        </w:tabs>
        <w:spacing w:after="0"/>
        <w:ind w:left="540"/>
        <w:contextualSpacing/>
        <w:rPr>
          <w:rFonts w:ascii="Arial" w:hAnsi="Arial" w:cs="Arial"/>
          <w:sz w:val="24"/>
          <w:szCs w:val="24"/>
        </w:rPr>
      </w:pPr>
    </w:p>
    <w:p w14:paraId="71768F1D" w14:textId="77777777" w:rsidR="00C34DEC" w:rsidRDefault="00683712" w:rsidP="0054017F">
      <w:pPr>
        <w:tabs>
          <w:tab w:val="left" w:pos="540"/>
          <w:tab w:val="left" w:pos="1080"/>
          <w:tab w:val="right" w:leader="dot" w:pos="9187"/>
        </w:tabs>
        <w:spacing w:after="0"/>
        <w:contextualSpacing/>
        <w:rPr>
          <w:rFonts w:ascii="Arial" w:hAnsi="Arial" w:cs="Arial"/>
          <w:sz w:val="20"/>
          <w:szCs w:val="20"/>
        </w:rPr>
      </w:pPr>
      <w:r w:rsidRPr="00AB3701">
        <w:rPr>
          <w:rFonts w:ascii="Arial" w:hAnsi="Arial" w:cs="Arial"/>
          <w:b/>
          <w:sz w:val="24"/>
          <w:szCs w:val="24"/>
          <w:u w:val="single"/>
        </w:rPr>
        <w:lastRenderedPageBreak/>
        <w:t>SIM Program</w:t>
      </w:r>
      <w:r w:rsidR="00AB3701" w:rsidRPr="00AB3701">
        <w:rPr>
          <w:rFonts w:ascii="Arial" w:hAnsi="Arial" w:cs="Arial"/>
          <w:b/>
          <w:sz w:val="24"/>
          <w:szCs w:val="24"/>
          <w:u w:val="single"/>
        </w:rPr>
        <w:t xml:space="preserve"> </w:t>
      </w:r>
    </w:p>
    <w:p w14:paraId="71768F1E" w14:textId="77777777" w:rsidR="00B67B60" w:rsidRPr="00B1581F" w:rsidRDefault="00B67B60" w:rsidP="0054017F">
      <w:pPr>
        <w:tabs>
          <w:tab w:val="left" w:pos="540"/>
          <w:tab w:val="left" w:pos="1080"/>
          <w:tab w:val="right" w:leader="dot" w:pos="9187"/>
        </w:tabs>
        <w:spacing w:after="0"/>
        <w:contextualSpacing/>
        <w:rPr>
          <w:rFonts w:ascii="Arial" w:hAnsi="Arial" w:cs="Arial"/>
          <w:sz w:val="20"/>
          <w:szCs w:val="20"/>
        </w:rPr>
      </w:pPr>
    </w:p>
    <w:p w14:paraId="71768F1F" w14:textId="007E3F93" w:rsidR="00683712" w:rsidRDefault="00CA6259"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6432" behindDoc="0" locked="0" layoutInCell="1" allowOverlap="1" wp14:anchorId="065996EA" wp14:editId="77025B70">
                <wp:simplePos x="0" y="0"/>
                <wp:positionH relativeFrom="column">
                  <wp:posOffset>1065475</wp:posOffset>
                </wp:positionH>
                <wp:positionV relativeFrom="paragraph">
                  <wp:posOffset>157480</wp:posOffset>
                </wp:positionV>
                <wp:extent cx="914400" cy="270344"/>
                <wp:effectExtent l="0" t="0" r="22860" b="15875"/>
                <wp:wrapNone/>
                <wp:docPr id="28" name="Text Box 28"/>
                <wp:cNvGraphicFramePr/>
                <a:graphic xmlns:a="http://schemas.openxmlformats.org/drawingml/2006/main">
                  <a:graphicData uri="http://schemas.microsoft.com/office/word/2010/wordprocessingShape">
                    <wps:wsp>
                      <wps:cNvSpPr txBox="1"/>
                      <wps:spPr>
                        <a:xfrm>
                          <a:off x="0" y="0"/>
                          <a:ext cx="914400" cy="270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B83252" w14:textId="714CC018" w:rsidR="00CA6259" w:rsidRDefault="00CA6259">
                            <w:r>
                              <w:t>FFY 2014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2" type="#_x0000_t202" style="position:absolute;left:0;text-align:left;margin-left:83.9pt;margin-top:12.4pt;width:1in;height:21.3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" fillcolor="white [3201]" strokeweight=".5pt">
                <v:textbox>
                  <w:txbxContent>
                    <w:p w14:paraId="74B83252" w14:textId="714CC018" w:rsidR="00CA6259" w:rsidRDefault="00CA6259">
                      <w:r>
                        <w:t>FFY 2014</w:t>
                      </w:r>
                    </w:p>
                  </w:txbxContent>
                </v:textbox>
              </v:shape>
            </w:pict>
          </mc:Fallback>
        </mc:AlternateContent>
      </w:r>
      <w:r w:rsidR="00683712">
        <w:rPr>
          <w:rFonts w:ascii="Arial" w:hAnsi="Arial" w:cs="Arial"/>
          <w:sz w:val="24"/>
          <w:szCs w:val="24"/>
        </w:rPr>
        <w:t xml:space="preserve"> </w:t>
      </w:r>
      <w:r w:rsidR="0053187B">
        <w:rPr>
          <w:rFonts w:ascii="Arial" w:hAnsi="Arial" w:cs="Arial"/>
          <w:sz w:val="24"/>
          <w:szCs w:val="24"/>
        </w:rPr>
        <w:t xml:space="preserve"> </w:t>
      </w:r>
      <w:r>
        <w:rPr>
          <w:rFonts w:ascii="Arial" w:hAnsi="Arial" w:cs="Arial"/>
          <w:noProof/>
          <w:sz w:val="24"/>
          <w:szCs w:val="24"/>
        </w:rPr>
        <w:drawing>
          <wp:inline distT="0" distB="0" distL="0" distR="0" wp14:anchorId="23782E21" wp14:editId="0FB19772">
            <wp:extent cx="4584700" cy="27559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1768F20" w14:textId="77777777" w:rsidR="0053187B" w:rsidRDefault="0053187B" w:rsidP="0056627F">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ab/>
      </w:r>
    </w:p>
    <w:p w14:paraId="71768F21" w14:textId="4BA7E93F" w:rsidR="00467B7E" w:rsidRDefault="00467B7E"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 xml:space="preserve"> </w:t>
      </w:r>
      <w:r w:rsidR="0056627F">
        <w:rPr>
          <w:rFonts w:ascii="Arial" w:hAnsi="Arial" w:cs="Arial"/>
          <w:sz w:val="24"/>
          <w:szCs w:val="24"/>
        </w:rPr>
        <w:t>SIM Program objectives are generally in good shape.  One objective, regardin</w:t>
      </w:r>
      <w:r w:rsidR="00B67B60">
        <w:rPr>
          <w:rFonts w:ascii="Arial" w:hAnsi="Arial" w:cs="Arial"/>
          <w:sz w:val="24"/>
          <w:szCs w:val="24"/>
        </w:rPr>
        <w:t xml:space="preserve">g the SIM Operational Plan, </w:t>
      </w:r>
      <w:r w:rsidR="00CA6259">
        <w:rPr>
          <w:rFonts w:ascii="Arial" w:hAnsi="Arial" w:cs="Arial"/>
          <w:sz w:val="24"/>
          <w:szCs w:val="24"/>
        </w:rPr>
        <w:t>has a</w:t>
      </w:r>
      <w:r w:rsidR="0056627F">
        <w:rPr>
          <w:rFonts w:ascii="Arial" w:hAnsi="Arial" w:cs="Arial"/>
          <w:sz w:val="24"/>
          <w:szCs w:val="24"/>
        </w:rPr>
        <w:t xml:space="preserve"> yellow </w:t>
      </w:r>
      <w:r w:rsidR="00CA6259">
        <w:rPr>
          <w:rFonts w:ascii="Arial" w:hAnsi="Arial" w:cs="Arial"/>
          <w:sz w:val="24"/>
          <w:szCs w:val="24"/>
        </w:rPr>
        <w:t>outlook for the 4th Quarter due to a potential gap in SIM resources.  Hiring however did proceed as planned in the 3</w:t>
      </w:r>
      <w:r w:rsidR="00CA6259" w:rsidRPr="00CA6259">
        <w:rPr>
          <w:rFonts w:ascii="Arial" w:hAnsi="Arial" w:cs="Arial"/>
          <w:sz w:val="24"/>
          <w:szCs w:val="24"/>
          <w:vertAlign w:val="superscript"/>
        </w:rPr>
        <w:t>rd</w:t>
      </w:r>
      <w:r w:rsidR="00CA6259">
        <w:rPr>
          <w:rFonts w:ascii="Arial" w:hAnsi="Arial" w:cs="Arial"/>
          <w:sz w:val="24"/>
          <w:szCs w:val="24"/>
        </w:rPr>
        <w:t xml:space="preserve"> quarter, and additional project management resources were added to the SIM program team</w:t>
      </w:r>
      <w:r w:rsidR="0056627F">
        <w:rPr>
          <w:rFonts w:ascii="Arial" w:hAnsi="Arial" w:cs="Arial"/>
          <w:sz w:val="24"/>
          <w:szCs w:val="24"/>
        </w:rPr>
        <w:t xml:space="preserve">.  In addition, a major barrier was overcome with the </w:t>
      </w:r>
      <w:r w:rsidR="00B67B60">
        <w:rPr>
          <w:rFonts w:ascii="Arial" w:hAnsi="Arial" w:cs="Arial"/>
          <w:sz w:val="24"/>
          <w:szCs w:val="24"/>
        </w:rPr>
        <w:t>sourcing</w:t>
      </w:r>
      <w:r w:rsidR="0056627F">
        <w:rPr>
          <w:rFonts w:ascii="Arial" w:hAnsi="Arial" w:cs="Arial"/>
          <w:sz w:val="24"/>
          <w:szCs w:val="24"/>
        </w:rPr>
        <w:t xml:space="preserve"> of the self-evaluation vendor for SIM, and </w:t>
      </w:r>
      <w:r w:rsidR="00CA6259">
        <w:rPr>
          <w:rFonts w:ascii="Arial" w:hAnsi="Arial" w:cs="Arial"/>
          <w:sz w:val="24"/>
          <w:szCs w:val="24"/>
        </w:rPr>
        <w:t xml:space="preserve">contract finalization with the </w:t>
      </w:r>
      <w:proofErr w:type="spellStart"/>
      <w:r w:rsidR="00CA6259">
        <w:rPr>
          <w:rFonts w:ascii="Arial" w:hAnsi="Arial" w:cs="Arial"/>
          <w:sz w:val="24"/>
          <w:szCs w:val="24"/>
        </w:rPr>
        <w:t>Lewin</w:t>
      </w:r>
      <w:proofErr w:type="spellEnd"/>
      <w:r w:rsidR="00CA6259">
        <w:rPr>
          <w:rFonts w:ascii="Arial" w:hAnsi="Arial" w:cs="Arial"/>
          <w:sz w:val="24"/>
          <w:szCs w:val="24"/>
        </w:rPr>
        <w:t xml:space="preserve"> group is imminent. </w:t>
      </w:r>
      <w:r w:rsidR="009F545A">
        <w:rPr>
          <w:rFonts w:ascii="Arial" w:hAnsi="Arial" w:cs="Arial"/>
          <w:sz w:val="24"/>
          <w:szCs w:val="24"/>
        </w:rPr>
        <w:t xml:space="preserve">  We expect significant progress in the 4</w:t>
      </w:r>
      <w:r w:rsidR="009F545A" w:rsidRPr="009F545A">
        <w:rPr>
          <w:rFonts w:ascii="Arial" w:hAnsi="Arial" w:cs="Arial"/>
          <w:sz w:val="24"/>
          <w:szCs w:val="24"/>
          <w:vertAlign w:val="superscript"/>
        </w:rPr>
        <w:t>th</w:t>
      </w:r>
      <w:r w:rsidR="009F545A">
        <w:rPr>
          <w:rFonts w:ascii="Arial" w:hAnsi="Arial" w:cs="Arial"/>
          <w:sz w:val="24"/>
          <w:szCs w:val="24"/>
        </w:rPr>
        <w:t xml:space="preserve"> quarter with the layering in of evaluation </w:t>
      </w:r>
      <w:r w:rsidR="005002BD">
        <w:rPr>
          <w:rFonts w:ascii="Arial" w:hAnsi="Arial" w:cs="Arial"/>
          <w:sz w:val="24"/>
          <w:szCs w:val="24"/>
        </w:rPr>
        <w:t xml:space="preserve">measures upon the current SIM strategic framework. </w:t>
      </w:r>
    </w:p>
    <w:p w14:paraId="71768F22" w14:textId="77777777" w:rsidR="0056627F" w:rsidRDefault="0056627F" w:rsidP="00E905CE">
      <w:pPr>
        <w:tabs>
          <w:tab w:val="left" w:pos="540"/>
          <w:tab w:val="left" w:pos="1080"/>
          <w:tab w:val="right" w:leader="dot" w:pos="9187"/>
        </w:tabs>
        <w:spacing w:after="0"/>
        <w:ind w:left="540"/>
        <w:contextualSpacing/>
        <w:rPr>
          <w:rFonts w:ascii="Arial" w:hAnsi="Arial" w:cs="Arial"/>
          <w:sz w:val="24"/>
          <w:szCs w:val="24"/>
        </w:rPr>
      </w:pPr>
    </w:p>
    <w:p w14:paraId="71768F3C" w14:textId="7EFE73E8" w:rsidR="000E7F3E" w:rsidRDefault="00BB2E78" w:rsidP="00BB2E78">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 xml:space="preserve">Please find the full </w:t>
      </w:r>
      <w:proofErr w:type="gramStart"/>
      <w:r>
        <w:rPr>
          <w:rFonts w:ascii="Arial" w:hAnsi="Arial" w:cs="Arial"/>
          <w:sz w:val="24"/>
          <w:szCs w:val="24"/>
        </w:rPr>
        <w:t>information  of</w:t>
      </w:r>
      <w:proofErr w:type="gramEnd"/>
      <w:r>
        <w:rPr>
          <w:rFonts w:ascii="Arial" w:hAnsi="Arial" w:cs="Arial"/>
          <w:sz w:val="24"/>
          <w:szCs w:val="24"/>
        </w:rPr>
        <w:t xml:space="preserve"> the </w:t>
      </w:r>
      <w:r w:rsidR="00683712">
        <w:rPr>
          <w:rFonts w:ascii="Arial" w:hAnsi="Arial" w:cs="Arial"/>
          <w:sz w:val="24"/>
          <w:szCs w:val="24"/>
        </w:rPr>
        <w:t xml:space="preserve">SIM Program </w:t>
      </w:r>
      <w:r>
        <w:rPr>
          <w:rFonts w:ascii="Arial" w:hAnsi="Arial" w:cs="Arial"/>
          <w:sz w:val="24"/>
          <w:szCs w:val="24"/>
        </w:rPr>
        <w:t xml:space="preserve">objective status and outlook in the attached report: </w:t>
      </w:r>
    </w:p>
    <w:bookmarkStart w:id="1" w:name="_MON_1468333570"/>
    <w:bookmarkEnd w:id="1"/>
    <w:p w14:paraId="71768F3D" w14:textId="77777777" w:rsidR="000E7F3E" w:rsidRDefault="00BB2E78" w:rsidP="000E7F3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object w:dxaOrig="1536" w:dyaOrig="999" w14:anchorId="3D690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25pt" o:ole="">
            <v:imagedata r:id="rId25" o:title=""/>
          </v:shape>
          <o:OLEObject Type="Embed" ProgID="Word.Document.12" ShapeID="_x0000_i1025" DrawAspect="Icon" ObjectID="_1468740591" r:id="rId26">
            <o:FieldCodes>\s</o:FieldCodes>
          </o:OLEObject>
        </w:object>
      </w:r>
    </w:p>
    <w:p w14:paraId="71768F3E" w14:textId="6DAE7ECB" w:rsidR="005002BD" w:rsidRDefault="005002BD">
      <w:pPr>
        <w:rPr>
          <w:rFonts w:ascii="Arial" w:eastAsiaTheme="minorHAnsi" w:hAnsi="Arial" w:cs="Arial"/>
          <w:i/>
          <w:sz w:val="24"/>
          <w:szCs w:val="24"/>
          <w:u w:val="single"/>
        </w:rPr>
      </w:pPr>
      <w:r>
        <w:rPr>
          <w:rFonts w:ascii="Arial" w:hAnsi="Arial" w:cs="Arial"/>
          <w:i/>
          <w:sz w:val="24"/>
          <w:szCs w:val="24"/>
          <w:u w:val="single"/>
        </w:rPr>
        <w:br w:type="page"/>
      </w:r>
    </w:p>
    <w:p w14:paraId="5CC96114" w14:textId="77777777" w:rsidR="005002BD" w:rsidRDefault="005002BD" w:rsidP="008B0F60">
      <w:pPr>
        <w:pStyle w:val="ListParagraph"/>
        <w:tabs>
          <w:tab w:val="left" w:pos="540"/>
          <w:tab w:val="left" w:pos="1080"/>
          <w:tab w:val="right" w:leader="dot" w:pos="9187"/>
        </w:tabs>
        <w:ind w:left="0"/>
        <w:contextualSpacing/>
        <w:rPr>
          <w:rFonts w:ascii="Arial" w:hAnsi="Arial" w:cs="Arial"/>
          <w:b/>
          <w:sz w:val="24"/>
          <w:szCs w:val="24"/>
          <w:u w:val="single"/>
        </w:rPr>
      </w:pPr>
    </w:p>
    <w:p w14:paraId="349E1BE0" w14:textId="77777777" w:rsidR="005002BD" w:rsidRDefault="005002BD" w:rsidP="008B0F60">
      <w:pPr>
        <w:pStyle w:val="ListParagraph"/>
        <w:tabs>
          <w:tab w:val="left" w:pos="540"/>
          <w:tab w:val="left" w:pos="1080"/>
          <w:tab w:val="right" w:leader="dot" w:pos="9187"/>
        </w:tabs>
        <w:ind w:left="0"/>
        <w:contextualSpacing/>
        <w:rPr>
          <w:rFonts w:ascii="Arial" w:hAnsi="Arial" w:cs="Arial"/>
          <w:b/>
          <w:sz w:val="24"/>
          <w:szCs w:val="24"/>
          <w:u w:val="single"/>
        </w:rPr>
      </w:pPr>
    </w:p>
    <w:p w14:paraId="12E73979" w14:textId="1BCC1ECB" w:rsidR="005002BD" w:rsidRPr="005002BD" w:rsidRDefault="005002BD" w:rsidP="008B0F60">
      <w:pPr>
        <w:pStyle w:val="ListParagraph"/>
        <w:tabs>
          <w:tab w:val="left" w:pos="540"/>
          <w:tab w:val="left" w:pos="1080"/>
          <w:tab w:val="right" w:leader="dot" w:pos="9187"/>
        </w:tabs>
        <w:ind w:left="0"/>
        <w:contextualSpacing/>
        <w:rPr>
          <w:rFonts w:ascii="Arial" w:hAnsi="Arial" w:cs="Arial"/>
          <w:b/>
          <w:sz w:val="24"/>
          <w:szCs w:val="24"/>
          <w:u w:val="single"/>
        </w:rPr>
      </w:pPr>
      <w:r w:rsidRPr="005002BD">
        <w:rPr>
          <w:rFonts w:ascii="Arial" w:hAnsi="Arial" w:cs="Arial"/>
          <w:b/>
          <w:sz w:val="24"/>
          <w:szCs w:val="24"/>
          <w:u w:val="single"/>
        </w:rPr>
        <w:t>Section 2:  Detailed Quarterly Status Reports</w:t>
      </w:r>
    </w:p>
    <w:p w14:paraId="4B948556" w14:textId="77777777" w:rsidR="005002BD" w:rsidRDefault="005002BD"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71768F40" w14:textId="259CCFE5"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r>
        <w:rPr>
          <w:rFonts w:ascii="Arial" w:hAnsi="Arial" w:cs="Arial"/>
          <w:i/>
          <w:sz w:val="24"/>
          <w:szCs w:val="24"/>
          <w:u w:val="single"/>
        </w:rPr>
        <w:t xml:space="preserve">Maine Health Management Coalition </w:t>
      </w:r>
      <w:r w:rsidR="00BB2E78">
        <w:rPr>
          <w:rFonts w:ascii="Arial" w:hAnsi="Arial" w:cs="Arial"/>
          <w:i/>
          <w:sz w:val="24"/>
          <w:szCs w:val="24"/>
          <w:u w:val="single"/>
        </w:rPr>
        <w:t>3</w:t>
      </w:r>
      <w:r w:rsidR="006A7AE2">
        <w:rPr>
          <w:rFonts w:ascii="Arial" w:hAnsi="Arial" w:cs="Arial"/>
          <w:i/>
          <w:sz w:val="24"/>
          <w:szCs w:val="24"/>
          <w:u w:val="single"/>
        </w:rPr>
        <w:t xml:space="preserve">Q </w:t>
      </w:r>
      <w:r>
        <w:rPr>
          <w:rFonts w:ascii="Arial" w:hAnsi="Arial" w:cs="Arial"/>
          <w:i/>
          <w:sz w:val="24"/>
          <w:szCs w:val="24"/>
          <w:u w:val="single"/>
        </w:rPr>
        <w:t>Objectiv</w:t>
      </w:r>
      <w:r w:rsidR="00444DD3">
        <w:rPr>
          <w:rFonts w:ascii="Arial" w:hAnsi="Arial" w:cs="Arial"/>
          <w:i/>
          <w:sz w:val="24"/>
          <w:szCs w:val="24"/>
          <w:u w:val="single"/>
        </w:rPr>
        <w:t>e</w:t>
      </w:r>
      <w:r>
        <w:rPr>
          <w:rFonts w:ascii="Arial" w:hAnsi="Arial" w:cs="Arial"/>
          <w:i/>
          <w:sz w:val="24"/>
          <w:szCs w:val="24"/>
          <w:u w:val="single"/>
        </w:rPr>
        <w:t xml:space="preserve"> Statu</w:t>
      </w:r>
      <w:r w:rsidR="00444DD3">
        <w:rPr>
          <w:rFonts w:ascii="Arial" w:hAnsi="Arial" w:cs="Arial"/>
          <w:i/>
          <w:sz w:val="24"/>
          <w:szCs w:val="24"/>
          <w:u w:val="single"/>
        </w:rPr>
        <w:t xml:space="preserve">s and </w:t>
      </w:r>
      <w:r w:rsidR="00BB2E78">
        <w:rPr>
          <w:rFonts w:ascii="Arial" w:hAnsi="Arial" w:cs="Arial"/>
          <w:i/>
          <w:sz w:val="24"/>
          <w:szCs w:val="24"/>
          <w:u w:val="single"/>
        </w:rPr>
        <w:t>4</w:t>
      </w:r>
      <w:r w:rsidR="006A7AE2">
        <w:rPr>
          <w:rFonts w:ascii="Arial" w:hAnsi="Arial" w:cs="Arial"/>
          <w:i/>
          <w:sz w:val="24"/>
          <w:szCs w:val="24"/>
          <w:u w:val="single"/>
        </w:rPr>
        <w:t xml:space="preserve">Q </w:t>
      </w:r>
      <w:r w:rsidR="00444DD3">
        <w:rPr>
          <w:rFonts w:ascii="Arial" w:hAnsi="Arial" w:cs="Arial"/>
          <w:i/>
          <w:sz w:val="24"/>
          <w:szCs w:val="24"/>
          <w:u w:val="single"/>
        </w:rPr>
        <w:t>Outlook</w:t>
      </w:r>
    </w:p>
    <w:bookmarkStart w:id="2" w:name="_MON_1468333701"/>
    <w:bookmarkEnd w:id="2"/>
    <w:p w14:paraId="71768F41" w14:textId="1504252F" w:rsidR="004057BB" w:rsidRDefault="00BB2E78" w:rsidP="008B0F60">
      <w:pPr>
        <w:pStyle w:val="ListParagraph"/>
        <w:tabs>
          <w:tab w:val="left" w:pos="540"/>
          <w:tab w:val="left" w:pos="1080"/>
          <w:tab w:val="right" w:leader="dot" w:pos="9187"/>
        </w:tabs>
        <w:ind w:left="0"/>
        <w:contextualSpacing/>
        <w:rPr>
          <w:rFonts w:ascii="Arial" w:hAnsi="Arial" w:cs="Arial"/>
          <w:sz w:val="24"/>
          <w:szCs w:val="24"/>
        </w:rPr>
      </w:pPr>
      <w:r>
        <w:rPr>
          <w:rFonts w:ascii="Arial" w:hAnsi="Arial" w:cs="Arial"/>
          <w:sz w:val="24"/>
          <w:szCs w:val="24"/>
        </w:rPr>
        <w:object w:dxaOrig="1536" w:dyaOrig="999" w14:anchorId="23BD7740">
          <v:shape id="_x0000_i1026" type="#_x0000_t75" style="width:77pt;height:50.25pt" o:ole="">
            <v:imagedata r:id="rId27" o:title=""/>
          </v:shape>
          <o:OLEObject Type="Embed" ProgID="Word.Document.12" ShapeID="_x0000_i1026" DrawAspect="Icon" ObjectID="_1468740592" r:id="rId28">
            <o:FieldCodes>\s</o:FieldCodes>
          </o:OLEObject>
        </w:object>
      </w:r>
    </w:p>
    <w:p w14:paraId="71768F42"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71768F43" w14:textId="1D7980B0"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proofErr w:type="spellStart"/>
      <w:r>
        <w:rPr>
          <w:rFonts w:ascii="Arial" w:hAnsi="Arial" w:cs="Arial"/>
          <w:i/>
          <w:sz w:val="24"/>
          <w:szCs w:val="24"/>
          <w:u w:val="single"/>
        </w:rPr>
        <w:t>HealthInfonet</w:t>
      </w:r>
      <w:proofErr w:type="spellEnd"/>
      <w:r>
        <w:rPr>
          <w:rFonts w:ascii="Arial" w:hAnsi="Arial" w:cs="Arial"/>
          <w:i/>
          <w:sz w:val="24"/>
          <w:szCs w:val="24"/>
          <w:u w:val="single"/>
        </w:rPr>
        <w:t xml:space="preserve"> </w:t>
      </w:r>
      <w:r w:rsidR="00BB2E78">
        <w:rPr>
          <w:rFonts w:ascii="Arial" w:hAnsi="Arial" w:cs="Arial"/>
          <w:i/>
          <w:sz w:val="24"/>
          <w:szCs w:val="24"/>
          <w:u w:val="single"/>
        </w:rPr>
        <w:t>3</w:t>
      </w:r>
      <w:r w:rsidR="006A7AE2">
        <w:rPr>
          <w:rFonts w:ascii="Arial" w:hAnsi="Arial" w:cs="Arial"/>
          <w:i/>
          <w:sz w:val="24"/>
          <w:szCs w:val="24"/>
          <w:u w:val="single"/>
        </w:rPr>
        <w:t xml:space="preserve">Q </w:t>
      </w:r>
      <w:r>
        <w:rPr>
          <w:rFonts w:ascii="Arial" w:hAnsi="Arial" w:cs="Arial"/>
          <w:i/>
          <w:sz w:val="24"/>
          <w:szCs w:val="24"/>
          <w:u w:val="single"/>
        </w:rPr>
        <w:t>Objective Status</w:t>
      </w:r>
      <w:r w:rsidR="00444DD3">
        <w:rPr>
          <w:rFonts w:ascii="Arial" w:hAnsi="Arial" w:cs="Arial"/>
          <w:i/>
          <w:sz w:val="24"/>
          <w:szCs w:val="24"/>
          <w:u w:val="single"/>
        </w:rPr>
        <w:t xml:space="preserve"> and </w:t>
      </w:r>
      <w:r w:rsidR="00BB2E78">
        <w:rPr>
          <w:rFonts w:ascii="Arial" w:hAnsi="Arial" w:cs="Arial"/>
          <w:i/>
          <w:sz w:val="24"/>
          <w:szCs w:val="24"/>
          <w:u w:val="single"/>
        </w:rPr>
        <w:t>4</w:t>
      </w:r>
      <w:r w:rsidR="006A7AE2">
        <w:rPr>
          <w:rFonts w:ascii="Arial" w:hAnsi="Arial" w:cs="Arial"/>
          <w:i/>
          <w:sz w:val="24"/>
          <w:szCs w:val="24"/>
          <w:u w:val="single"/>
        </w:rPr>
        <w:t xml:space="preserve">Q </w:t>
      </w:r>
      <w:r w:rsidR="00444DD3">
        <w:rPr>
          <w:rFonts w:ascii="Arial" w:hAnsi="Arial" w:cs="Arial"/>
          <w:i/>
          <w:sz w:val="24"/>
          <w:szCs w:val="24"/>
          <w:u w:val="single"/>
        </w:rPr>
        <w:t>Outlook</w:t>
      </w:r>
    </w:p>
    <w:p w14:paraId="71768F44" w14:textId="77777777" w:rsidR="004057BB" w:rsidRDefault="004057BB" w:rsidP="008B0F60">
      <w:pPr>
        <w:pStyle w:val="ListParagraph"/>
        <w:tabs>
          <w:tab w:val="left" w:pos="540"/>
          <w:tab w:val="left" w:pos="1080"/>
          <w:tab w:val="right" w:leader="dot" w:pos="9187"/>
        </w:tabs>
        <w:ind w:left="0"/>
        <w:contextualSpacing/>
        <w:rPr>
          <w:rFonts w:ascii="Arial" w:hAnsi="Arial" w:cs="Arial"/>
          <w:i/>
          <w:sz w:val="24"/>
          <w:szCs w:val="24"/>
          <w:u w:val="single"/>
        </w:rPr>
      </w:pPr>
      <w:r>
        <w:rPr>
          <w:rFonts w:ascii="Arial" w:hAnsi="Arial" w:cs="Arial"/>
          <w:i/>
          <w:sz w:val="24"/>
          <w:szCs w:val="24"/>
          <w:u w:val="single"/>
        </w:rPr>
        <w:t xml:space="preserve"> </w:t>
      </w:r>
    </w:p>
    <w:bookmarkStart w:id="3" w:name="_MON_1468333974"/>
    <w:bookmarkEnd w:id="3"/>
    <w:p w14:paraId="36949589" w14:textId="77777777" w:rsidR="00BB2E78" w:rsidRDefault="00BB2E78" w:rsidP="008B0F60">
      <w:pPr>
        <w:pStyle w:val="ListParagraph"/>
        <w:tabs>
          <w:tab w:val="left" w:pos="540"/>
          <w:tab w:val="left" w:pos="1080"/>
          <w:tab w:val="right" w:leader="dot" w:pos="9187"/>
        </w:tabs>
        <w:ind w:left="0"/>
        <w:contextualSpacing/>
        <w:rPr>
          <w:rFonts w:ascii="Arial" w:hAnsi="Arial" w:cs="Arial"/>
          <w:i/>
          <w:sz w:val="24"/>
          <w:szCs w:val="24"/>
          <w:u w:val="single"/>
        </w:rPr>
      </w:pPr>
      <w:r>
        <w:rPr>
          <w:rFonts w:ascii="Arial" w:hAnsi="Arial" w:cs="Arial"/>
          <w:i/>
          <w:sz w:val="24"/>
          <w:szCs w:val="24"/>
          <w:u w:val="single"/>
        </w:rPr>
        <w:object w:dxaOrig="1536" w:dyaOrig="999" w14:anchorId="7720D354">
          <v:shape id="_x0000_i1027" type="#_x0000_t75" style="width:77pt;height:50.25pt" o:ole="">
            <v:imagedata r:id="rId29" o:title=""/>
          </v:shape>
          <o:OLEObject Type="Embed" ProgID="Word.Document.12" ShapeID="_x0000_i1027" DrawAspect="Icon" ObjectID="_1468740593" r:id="rId30">
            <o:FieldCodes>\s</o:FieldCodes>
          </o:OLEObject>
        </w:object>
      </w:r>
    </w:p>
    <w:p w14:paraId="71768F46"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71768F47" w14:textId="678AE4AB"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r>
        <w:rPr>
          <w:rFonts w:ascii="Arial" w:hAnsi="Arial" w:cs="Arial"/>
          <w:i/>
          <w:sz w:val="24"/>
          <w:szCs w:val="24"/>
          <w:u w:val="single"/>
        </w:rPr>
        <w:t xml:space="preserve">Maine Quality Counts </w:t>
      </w:r>
      <w:r w:rsidR="00BB2E78">
        <w:rPr>
          <w:rFonts w:ascii="Arial" w:hAnsi="Arial" w:cs="Arial"/>
          <w:i/>
          <w:sz w:val="24"/>
          <w:szCs w:val="24"/>
          <w:u w:val="single"/>
        </w:rPr>
        <w:t>3</w:t>
      </w:r>
      <w:r w:rsidR="006A7AE2">
        <w:rPr>
          <w:rFonts w:ascii="Arial" w:hAnsi="Arial" w:cs="Arial"/>
          <w:i/>
          <w:sz w:val="24"/>
          <w:szCs w:val="24"/>
          <w:u w:val="single"/>
        </w:rPr>
        <w:t xml:space="preserve">Q </w:t>
      </w:r>
      <w:r>
        <w:rPr>
          <w:rFonts w:ascii="Arial" w:hAnsi="Arial" w:cs="Arial"/>
          <w:i/>
          <w:sz w:val="24"/>
          <w:szCs w:val="24"/>
          <w:u w:val="single"/>
        </w:rPr>
        <w:t>Objective Status</w:t>
      </w:r>
      <w:r w:rsidR="00444DD3">
        <w:rPr>
          <w:rFonts w:ascii="Arial" w:hAnsi="Arial" w:cs="Arial"/>
          <w:i/>
          <w:sz w:val="24"/>
          <w:szCs w:val="24"/>
          <w:u w:val="single"/>
        </w:rPr>
        <w:t xml:space="preserve"> and </w:t>
      </w:r>
      <w:r w:rsidR="00BB2E78">
        <w:rPr>
          <w:rFonts w:ascii="Arial" w:hAnsi="Arial" w:cs="Arial"/>
          <w:i/>
          <w:sz w:val="24"/>
          <w:szCs w:val="24"/>
          <w:u w:val="single"/>
        </w:rPr>
        <w:t>4</w:t>
      </w:r>
      <w:r w:rsidR="006A7AE2">
        <w:rPr>
          <w:rFonts w:ascii="Arial" w:hAnsi="Arial" w:cs="Arial"/>
          <w:i/>
          <w:sz w:val="24"/>
          <w:szCs w:val="24"/>
          <w:u w:val="single"/>
        </w:rPr>
        <w:t xml:space="preserve">Q </w:t>
      </w:r>
      <w:r w:rsidR="00444DD3">
        <w:rPr>
          <w:rFonts w:ascii="Arial" w:hAnsi="Arial" w:cs="Arial"/>
          <w:i/>
          <w:sz w:val="24"/>
          <w:szCs w:val="24"/>
          <w:u w:val="single"/>
        </w:rPr>
        <w:t>Outlook</w:t>
      </w:r>
    </w:p>
    <w:p w14:paraId="71768F48" w14:textId="77777777" w:rsidR="004057BB" w:rsidRDefault="004057BB" w:rsidP="008B0F60">
      <w:pPr>
        <w:pStyle w:val="ListParagraph"/>
        <w:tabs>
          <w:tab w:val="left" w:pos="540"/>
          <w:tab w:val="left" w:pos="1080"/>
          <w:tab w:val="right" w:leader="dot" w:pos="9187"/>
        </w:tabs>
        <w:ind w:left="0"/>
        <w:contextualSpacing/>
        <w:rPr>
          <w:rFonts w:ascii="Arial" w:hAnsi="Arial" w:cs="Arial"/>
          <w:i/>
          <w:sz w:val="24"/>
          <w:szCs w:val="24"/>
          <w:u w:val="single"/>
        </w:rPr>
      </w:pPr>
      <w:r>
        <w:rPr>
          <w:rFonts w:ascii="Arial" w:hAnsi="Arial" w:cs="Arial"/>
          <w:i/>
          <w:sz w:val="24"/>
          <w:szCs w:val="24"/>
          <w:u w:val="single"/>
        </w:rPr>
        <w:t xml:space="preserve"> </w:t>
      </w:r>
    </w:p>
    <w:bookmarkStart w:id="4" w:name="_MON_1468334042"/>
    <w:bookmarkEnd w:id="4"/>
    <w:p w14:paraId="71768F49" w14:textId="510B1A89" w:rsidR="004057BB" w:rsidRPr="006F6669" w:rsidRDefault="00507A15" w:rsidP="008B0F60">
      <w:pPr>
        <w:pStyle w:val="ListParagraph"/>
        <w:tabs>
          <w:tab w:val="left" w:pos="540"/>
          <w:tab w:val="left" w:pos="1080"/>
          <w:tab w:val="right" w:leader="dot" w:pos="9187"/>
        </w:tabs>
        <w:ind w:left="0"/>
        <w:contextualSpacing/>
        <w:rPr>
          <w:rFonts w:ascii="Arial" w:hAnsi="Arial" w:cs="Arial"/>
          <w:sz w:val="24"/>
          <w:szCs w:val="24"/>
        </w:rPr>
      </w:pPr>
      <w:r>
        <w:rPr>
          <w:rFonts w:ascii="Arial" w:hAnsi="Arial" w:cs="Arial"/>
          <w:sz w:val="24"/>
          <w:szCs w:val="24"/>
        </w:rPr>
        <w:object w:dxaOrig="1536" w:dyaOrig="999" w14:anchorId="5AF95580">
          <v:shape id="_x0000_i1028" type="#_x0000_t75" style="width:77pt;height:50.25pt" o:ole="">
            <v:imagedata r:id="rId31" o:title=""/>
          </v:shape>
          <o:OLEObject Type="Embed" ProgID="Word.Document.12" ShapeID="_x0000_i1028" DrawAspect="Icon" ObjectID="_1468740594" r:id="rId32">
            <o:FieldCodes>\s</o:FieldCodes>
          </o:OLEObject>
        </w:object>
      </w:r>
    </w:p>
    <w:p w14:paraId="71768F4A"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71768F4B" w14:textId="5E902029"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proofErr w:type="spellStart"/>
      <w:r>
        <w:rPr>
          <w:rFonts w:ascii="Arial" w:hAnsi="Arial" w:cs="Arial"/>
          <w:i/>
          <w:sz w:val="24"/>
          <w:szCs w:val="24"/>
          <w:u w:val="single"/>
        </w:rPr>
        <w:t>MaineCare</w:t>
      </w:r>
      <w:proofErr w:type="spellEnd"/>
      <w:r>
        <w:rPr>
          <w:rFonts w:ascii="Arial" w:hAnsi="Arial" w:cs="Arial"/>
          <w:i/>
          <w:sz w:val="24"/>
          <w:szCs w:val="24"/>
          <w:u w:val="single"/>
        </w:rPr>
        <w:t xml:space="preserve"> Objective </w:t>
      </w:r>
      <w:r w:rsidR="00BB2E78">
        <w:rPr>
          <w:rFonts w:ascii="Arial" w:hAnsi="Arial" w:cs="Arial"/>
          <w:i/>
          <w:sz w:val="24"/>
          <w:szCs w:val="24"/>
          <w:u w:val="single"/>
        </w:rPr>
        <w:t>3</w:t>
      </w:r>
      <w:r w:rsidR="006A7AE2">
        <w:rPr>
          <w:rFonts w:ascii="Arial" w:hAnsi="Arial" w:cs="Arial"/>
          <w:i/>
          <w:sz w:val="24"/>
          <w:szCs w:val="24"/>
          <w:u w:val="single"/>
        </w:rPr>
        <w:t xml:space="preserve">Q </w:t>
      </w:r>
      <w:r>
        <w:rPr>
          <w:rFonts w:ascii="Arial" w:hAnsi="Arial" w:cs="Arial"/>
          <w:i/>
          <w:sz w:val="24"/>
          <w:szCs w:val="24"/>
          <w:u w:val="single"/>
        </w:rPr>
        <w:t>Status</w:t>
      </w:r>
      <w:r w:rsidR="00444DD3">
        <w:rPr>
          <w:rFonts w:ascii="Arial" w:hAnsi="Arial" w:cs="Arial"/>
          <w:i/>
          <w:sz w:val="24"/>
          <w:szCs w:val="24"/>
          <w:u w:val="single"/>
        </w:rPr>
        <w:t xml:space="preserve"> and </w:t>
      </w:r>
      <w:r w:rsidR="00BB2E78">
        <w:rPr>
          <w:rFonts w:ascii="Arial" w:hAnsi="Arial" w:cs="Arial"/>
          <w:i/>
          <w:sz w:val="24"/>
          <w:szCs w:val="24"/>
          <w:u w:val="single"/>
        </w:rPr>
        <w:t>4</w:t>
      </w:r>
      <w:r w:rsidR="006A7AE2">
        <w:rPr>
          <w:rFonts w:ascii="Arial" w:hAnsi="Arial" w:cs="Arial"/>
          <w:i/>
          <w:sz w:val="24"/>
          <w:szCs w:val="24"/>
          <w:u w:val="single"/>
        </w:rPr>
        <w:t xml:space="preserve">Q </w:t>
      </w:r>
      <w:r w:rsidR="00444DD3">
        <w:rPr>
          <w:rFonts w:ascii="Arial" w:hAnsi="Arial" w:cs="Arial"/>
          <w:i/>
          <w:sz w:val="24"/>
          <w:szCs w:val="24"/>
          <w:u w:val="single"/>
        </w:rPr>
        <w:t>Outlook</w:t>
      </w:r>
    </w:p>
    <w:p w14:paraId="71768F4C" w14:textId="77777777" w:rsidR="00E96EA3" w:rsidRDefault="00E96EA3" w:rsidP="008B0F60">
      <w:pPr>
        <w:pStyle w:val="ListParagraph"/>
        <w:tabs>
          <w:tab w:val="left" w:pos="540"/>
          <w:tab w:val="left" w:pos="1080"/>
          <w:tab w:val="right" w:leader="dot" w:pos="9187"/>
        </w:tabs>
        <w:ind w:left="0"/>
        <w:contextualSpacing/>
        <w:rPr>
          <w:rFonts w:ascii="Arial" w:hAnsi="Arial" w:cs="Arial"/>
          <w:i/>
          <w:sz w:val="24"/>
          <w:szCs w:val="24"/>
          <w:u w:val="single"/>
        </w:rPr>
      </w:pPr>
      <w:r>
        <w:rPr>
          <w:rFonts w:ascii="Arial" w:hAnsi="Arial" w:cs="Arial"/>
          <w:i/>
          <w:sz w:val="24"/>
          <w:szCs w:val="24"/>
          <w:u w:val="single"/>
        </w:rPr>
        <w:t xml:space="preserve"> </w:t>
      </w:r>
    </w:p>
    <w:bookmarkStart w:id="5" w:name="_MON_1468334118"/>
    <w:bookmarkEnd w:id="5"/>
    <w:p w14:paraId="71768F4E" w14:textId="4C06DACE" w:rsidR="008B0F60" w:rsidRDefault="00507A15" w:rsidP="008B0F60">
      <w:pPr>
        <w:pStyle w:val="ListParagraph"/>
        <w:tabs>
          <w:tab w:val="left" w:pos="540"/>
          <w:tab w:val="left" w:pos="1080"/>
          <w:tab w:val="right" w:leader="dot" w:pos="9187"/>
        </w:tabs>
        <w:ind w:left="0"/>
        <w:contextualSpacing/>
        <w:rPr>
          <w:rFonts w:ascii="Arial" w:hAnsi="Arial" w:cs="Arial"/>
          <w:i/>
          <w:sz w:val="24"/>
          <w:szCs w:val="24"/>
          <w:u w:val="single"/>
        </w:rPr>
      </w:pPr>
      <w:r>
        <w:rPr>
          <w:rFonts w:ascii="Arial" w:hAnsi="Arial" w:cs="Arial"/>
          <w:sz w:val="24"/>
          <w:szCs w:val="24"/>
        </w:rPr>
        <w:object w:dxaOrig="1536" w:dyaOrig="999" w14:anchorId="7A7260CC">
          <v:shape id="_x0000_i1029" type="#_x0000_t75" style="width:77pt;height:50.25pt" o:ole="">
            <v:imagedata r:id="rId31" o:title=""/>
          </v:shape>
          <o:OLEObject Type="Embed" ProgID="Word.Document.12" ShapeID="_x0000_i1029" DrawAspect="Icon" ObjectID="_1468740595" r:id="rId33">
            <o:FieldCodes>\s</o:FieldCodes>
          </o:OLEObject>
        </w:object>
      </w:r>
      <w:r w:rsidR="008B0F60">
        <w:rPr>
          <w:rFonts w:ascii="Arial" w:hAnsi="Arial" w:cs="Arial"/>
          <w:i/>
          <w:sz w:val="24"/>
          <w:szCs w:val="24"/>
          <w:u w:val="single"/>
        </w:rPr>
        <w:t xml:space="preserve"> </w:t>
      </w:r>
    </w:p>
    <w:p w14:paraId="71768F4F" w14:textId="08C552BF"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r>
        <w:rPr>
          <w:rFonts w:ascii="Arial" w:hAnsi="Arial" w:cs="Arial"/>
          <w:i/>
          <w:sz w:val="24"/>
          <w:szCs w:val="24"/>
          <w:u w:val="single"/>
        </w:rPr>
        <w:t>Maine CDC</w:t>
      </w:r>
      <w:r w:rsidR="00BB2E78">
        <w:rPr>
          <w:rFonts w:ascii="Arial" w:hAnsi="Arial" w:cs="Arial"/>
          <w:i/>
          <w:sz w:val="24"/>
          <w:szCs w:val="24"/>
          <w:u w:val="single"/>
        </w:rPr>
        <w:t xml:space="preserve"> 3</w:t>
      </w:r>
      <w:r w:rsidR="006A7AE2">
        <w:rPr>
          <w:rFonts w:ascii="Arial" w:hAnsi="Arial" w:cs="Arial"/>
          <w:i/>
          <w:sz w:val="24"/>
          <w:szCs w:val="24"/>
          <w:u w:val="single"/>
        </w:rPr>
        <w:t>Q</w:t>
      </w:r>
      <w:r>
        <w:rPr>
          <w:rFonts w:ascii="Arial" w:hAnsi="Arial" w:cs="Arial"/>
          <w:i/>
          <w:sz w:val="24"/>
          <w:szCs w:val="24"/>
          <w:u w:val="single"/>
        </w:rPr>
        <w:t xml:space="preserve"> Objective Statu</w:t>
      </w:r>
      <w:r w:rsidR="00444DD3">
        <w:rPr>
          <w:rFonts w:ascii="Arial" w:hAnsi="Arial" w:cs="Arial"/>
          <w:i/>
          <w:sz w:val="24"/>
          <w:szCs w:val="24"/>
          <w:u w:val="single"/>
        </w:rPr>
        <w:t xml:space="preserve">s and </w:t>
      </w:r>
      <w:r w:rsidR="00BB2E78">
        <w:rPr>
          <w:rFonts w:ascii="Arial" w:hAnsi="Arial" w:cs="Arial"/>
          <w:i/>
          <w:sz w:val="24"/>
          <w:szCs w:val="24"/>
          <w:u w:val="single"/>
        </w:rPr>
        <w:t>4</w:t>
      </w:r>
      <w:r w:rsidR="006A7AE2">
        <w:rPr>
          <w:rFonts w:ascii="Arial" w:hAnsi="Arial" w:cs="Arial"/>
          <w:i/>
          <w:sz w:val="24"/>
          <w:szCs w:val="24"/>
          <w:u w:val="single"/>
        </w:rPr>
        <w:t>Q</w:t>
      </w:r>
      <w:r w:rsidR="00BB2E78">
        <w:rPr>
          <w:rFonts w:ascii="Arial" w:hAnsi="Arial" w:cs="Arial"/>
          <w:i/>
          <w:sz w:val="24"/>
          <w:szCs w:val="24"/>
          <w:u w:val="single"/>
        </w:rPr>
        <w:t xml:space="preserve"> </w:t>
      </w:r>
      <w:r w:rsidR="00444DD3">
        <w:rPr>
          <w:rFonts w:ascii="Arial" w:hAnsi="Arial" w:cs="Arial"/>
          <w:i/>
          <w:sz w:val="24"/>
          <w:szCs w:val="24"/>
          <w:u w:val="single"/>
        </w:rPr>
        <w:t>Outlook</w:t>
      </w:r>
    </w:p>
    <w:p w14:paraId="71768F50"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p>
    <w:bookmarkStart w:id="6" w:name="_MON_1468334167"/>
    <w:bookmarkEnd w:id="6"/>
    <w:p w14:paraId="71768F51" w14:textId="3E04DFD0" w:rsidR="00201345" w:rsidRPr="006F6669" w:rsidRDefault="00507A15" w:rsidP="008B0F60">
      <w:pPr>
        <w:pStyle w:val="ListParagraph"/>
        <w:tabs>
          <w:tab w:val="left" w:pos="540"/>
          <w:tab w:val="left" w:pos="1080"/>
          <w:tab w:val="right" w:leader="dot" w:pos="9187"/>
        </w:tabs>
        <w:ind w:left="0"/>
        <w:contextualSpacing/>
        <w:rPr>
          <w:rFonts w:ascii="Arial" w:hAnsi="Arial" w:cs="Arial"/>
          <w:sz w:val="24"/>
          <w:szCs w:val="24"/>
        </w:rPr>
      </w:pPr>
      <w:r>
        <w:rPr>
          <w:rFonts w:ascii="Arial" w:hAnsi="Arial" w:cs="Arial"/>
          <w:sz w:val="24"/>
          <w:szCs w:val="24"/>
        </w:rPr>
        <w:object w:dxaOrig="1536" w:dyaOrig="999" w14:anchorId="35049F2A">
          <v:shape id="_x0000_i1030" type="#_x0000_t75" style="width:77pt;height:50.25pt" o:ole="">
            <v:imagedata r:id="rId34" o:title=""/>
          </v:shape>
          <o:OLEObject Type="Embed" ProgID="Word.Document.12" ShapeID="_x0000_i1030" DrawAspect="Icon" ObjectID="_1468740596" r:id="rId35">
            <o:FieldCodes>\s</o:FieldCodes>
          </o:OLEObject>
        </w:object>
      </w:r>
    </w:p>
    <w:p w14:paraId="71768F61" w14:textId="42F2C73B" w:rsidR="005002BD" w:rsidRDefault="005002BD">
      <w:pPr>
        <w:rPr>
          <w:rFonts w:ascii="Arial" w:eastAsiaTheme="minorHAnsi" w:hAnsi="Arial" w:cs="Arial"/>
          <w:i/>
          <w:sz w:val="24"/>
          <w:szCs w:val="24"/>
          <w:u w:val="single"/>
        </w:rPr>
      </w:pPr>
      <w:r>
        <w:rPr>
          <w:rFonts w:ascii="Arial" w:hAnsi="Arial" w:cs="Arial"/>
          <w:i/>
          <w:sz w:val="24"/>
          <w:szCs w:val="24"/>
          <w:u w:val="single"/>
        </w:rPr>
        <w:br w:type="page"/>
      </w:r>
    </w:p>
    <w:p w14:paraId="76D1E797"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00C61077" w14:textId="77777777" w:rsidR="005002BD" w:rsidRDefault="005002BD"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497259FB" w14:textId="77777777" w:rsidR="005002BD" w:rsidRDefault="005002BD"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71768F62" w14:textId="77777777" w:rsidR="0054017F" w:rsidRPr="008B0F60" w:rsidRDefault="0054017F" w:rsidP="008B0F60">
      <w:pPr>
        <w:tabs>
          <w:tab w:val="left" w:pos="540"/>
          <w:tab w:val="left" w:pos="1080"/>
          <w:tab w:val="right" w:leader="dot" w:pos="9187"/>
        </w:tabs>
        <w:contextualSpacing/>
        <w:rPr>
          <w:rFonts w:ascii="Arial" w:hAnsi="Arial" w:cs="Arial"/>
          <w:i/>
          <w:sz w:val="24"/>
          <w:szCs w:val="24"/>
          <w:u w:val="single"/>
        </w:rPr>
      </w:pPr>
      <w:r w:rsidRPr="008B0F60">
        <w:rPr>
          <w:rFonts w:ascii="Arial" w:hAnsi="Arial" w:cs="Arial"/>
          <w:i/>
          <w:sz w:val="24"/>
          <w:szCs w:val="24"/>
          <w:u w:val="single"/>
        </w:rPr>
        <w:t>SIM Budget</w:t>
      </w:r>
    </w:p>
    <w:p w14:paraId="71768F63" w14:textId="2A9FBCB5" w:rsidR="00467B7E" w:rsidRDefault="00467B7E"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71768F64" w14:textId="104C3E72" w:rsidR="0054017F" w:rsidRDefault="00507A15" w:rsidP="00371422">
      <w:pPr>
        <w:pStyle w:val="ListParagraph"/>
        <w:tabs>
          <w:tab w:val="left" w:pos="540"/>
          <w:tab w:val="left" w:pos="1080"/>
          <w:tab w:val="right" w:leader="dot" w:pos="9187"/>
        </w:tabs>
        <w:ind w:left="0"/>
        <w:contextualSpacing/>
        <w:rPr>
          <w:rFonts w:ascii="Arial" w:hAnsi="Arial" w:cs="Arial"/>
          <w:sz w:val="24"/>
          <w:szCs w:val="24"/>
        </w:rPr>
      </w:pPr>
      <w:r>
        <w:rPr>
          <w:rFonts w:ascii="Arial" w:hAnsi="Arial" w:cs="Arial"/>
          <w:noProof/>
          <w:sz w:val="24"/>
          <w:szCs w:val="24"/>
        </w:rPr>
        <w:drawing>
          <wp:inline distT="0" distB="0" distL="0" distR="0" wp14:anchorId="3C937AD1" wp14:editId="0C40CC2F">
            <wp:extent cx="6492240" cy="4870431"/>
            <wp:effectExtent l="0" t="0" r="381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92240" cy="4870431"/>
                    </a:xfrm>
                    <a:prstGeom prst="rect">
                      <a:avLst/>
                    </a:prstGeom>
                    <a:noFill/>
                  </pic:spPr>
                </pic:pic>
              </a:graphicData>
            </a:graphic>
          </wp:inline>
        </w:drawing>
      </w:r>
    </w:p>
    <w:p w14:paraId="71768F65" w14:textId="540E5FCC" w:rsidR="005002BD" w:rsidRDefault="005002BD">
      <w:pPr>
        <w:rPr>
          <w:rFonts w:ascii="Arial" w:hAnsi="Arial" w:cs="Arial"/>
          <w:b/>
          <w:sz w:val="24"/>
          <w:szCs w:val="24"/>
        </w:rPr>
      </w:pPr>
      <w:r>
        <w:rPr>
          <w:rFonts w:ascii="Arial" w:hAnsi="Arial" w:cs="Arial"/>
          <w:b/>
          <w:sz w:val="24"/>
          <w:szCs w:val="24"/>
        </w:rPr>
        <w:br w:type="page"/>
      </w:r>
    </w:p>
    <w:p w14:paraId="467DECC7" w14:textId="77777777" w:rsidR="00371422" w:rsidRDefault="00371422" w:rsidP="00F95396">
      <w:pPr>
        <w:pBdr>
          <w:bottom w:val="single" w:sz="4" w:space="1" w:color="auto"/>
        </w:pBdr>
        <w:tabs>
          <w:tab w:val="left" w:pos="540"/>
          <w:tab w:val="left" w:pos="720"/>
          <w:tab w:val="left" w:pos="1267"/>
          <w:tab w:val="left" w:pos="9090"/>
        </w:tabs>
        <w:spacing w:after="0"/>
        <w:rPr>
          <w:rFonts w:ascii="Arial" w:hAnsi="Arial" w:cs="Arial"/>
          <w:b/>
          <w:sz w:val="24"/>
          <w:szCs w:val="24"/>
        </w:rPr>
      </w:pPr>
    </w:p>
    <w:p w14:paraId="71768F68" w14:textId="77777777" w:rsidR="00371422" w:rsidRDefault="00371422" w:rsidP="00F95396">
      <w:pPr>
        <w:pBdr>
          <w:bottom w:val="single" w:sz="4" w:space="1" w:color="auto"/>
        </w:pBdr>
        <w:tabs>
          <w:tab w:val="left" w:pos="540"/>
          <w:tab w:val="left" w:pos="720"/>
          <w:tab w:val="left" w:pos="1267"/>
          <w:tab w:val="left" w:pos="9090"/>
        </w:tabs>
        <w:spacing w:after="0"/>
        <w:rPr>
          <w:rFonts w:ascii="Arial" w:hAnsi="Arial" w:cs="Arial"/>
          <w:b/>
          <w:sz w:val="24"/>
          <w:szCs w:val="24"/>
        </w:rPr>
      </w:pPr>
    </w:p>
    <w:p w14:paraId="71768F69" w14:textId="58BDE1BD" w:rsidR="00F95396" w:rsidRPr="003B2B8E" w:rsidRDefault="005002BD" w:rsidP="00F95396">
      <w:pPr>
        <w:pBdr>
          <w:bottom w:val="single" w:sz="4" w:space="1" w:color="auto"/>
        </w:pBdr>
        <w:tabs>
          <w:tab w:val="left" w:pos="540"/>
          <w:tab w:val="left" w:pos="720"/>
          <w:tab w:val="left" w:pos="1267"/>
          <w:tab w:val="left" w:pos="9090"/>
        </w:tabs>
        <w:spacing w:after="0"/>
        <w:rPr>
          <w:rFonts w:ascii="Arial" w:hAnsi="Arial" w:cs="Arial"/>
          <w:b/>
          <w:sz w:val="24"/>
          <w:szCs w:val="24"/>
        </w:rPr>
      </w:pPr>
      <w:r>
        <w:rPr>
          <w:rFonts w:ascii="Arial" w:hAnsi="Arial" w:cs="Arial"/>
          <w:b/>
          <w:sz w:val="24"/>
          <w:szCs w:val="24"/>
        </w:rPr>
        <w:t>Section 3</w:t>
      </w:r>
      <w:r w:rsidR="00F95396">
        <w:rPr>
          <w:rFonts w:ascii="Arial" w:hAnsi="Arial" w:cs="Arial"/>
          <w:b/>
          <w:sz w:val="24"/>
          <w:szCs w:val="24"/>
        </w:rPr>
        <w:tab/>
      </w:r>
      <w:r w:rsidR="001F7F6A">
        <w:rPr>
          <w:rFonts w:ascii="Arial" w:hAnsi="Arial" w:cs="Arial"/>
          <w:b/>
          <w:sz w:val="24"/>
          <w:szCs w:val="24"/>
        </w:rPr>
        <w:t>Accomplishments</w:t>
      </w:r>
      <w:r w:rsidR="00683712">
        <w:rPr>
          <w:rFonts w:ascii="Arial" w:hAnsi="Arial" w:cs="Arial"/>
          <w:b/>
          <w:sz w:val="24"/>
          <w:szCs w:val="24"/>
        </w:rPr>
        <w:t xml:space="preserve"> and </w:t>
      </w:r>
      <w:r w:rsidR="00B46C44">
        <w:rPr>
          <w:rFonts w:ascii="Arial" w:hAnsi="Arial" w:cs="Arial"/>
          <w:b/>
          <w:sz w:val="24"/>
          <w:szCs w:val="24"/>
        </w:rPr>
        <w:t xml:space="preserve">Planned Activities </w:t>
      </w:r>
      <w:proofErr w:type="gramStart"/>
      <w:r w:rsidR="00B46C44">
        <w:rPr>
          <w:rFonts w:ascii="Arial" w:hAnsi="Arial" w:cs="Arial"/>
          <w:b/>
          <w:sz w:val="24"/>
          <w:szCs w:val="24"/>
        </w:rPr>
        <w:t>Over</w:t>
      </w:r>
      <w:proofErr w:type="gramEnd"/>
      <w:r w:rsidR="00B46C44">
        <w:rPr>
          <w:rFonts w:ascii="Arial" w:hAnsi="Arial" w:cs="Arial"/>
          <w:b/>
          <w:sz w:val="24"/>
          <w:szCs w:val="24"/>
        </w:rPr>
        <w:t xml:space="preserve"> the Next Quarter and Likelihood of Achievement</w:t>
      </w:r>
    </w:p>
    <w:p w14:paraId="71768F6A" w14:textId="77777777" w:rsidR="00560238" w:rsidRDefault="00560238" w:rsidP="00560238">
      <w:pPr>
        <w:pStyle w:val="ListParagraph"/>
        <w:tabs>
          <w:tab w:val="left" w:pos="540"/>
          <w:tab w:val="left" w:pos="1080"/>
          <w:tab w:val="right" w:leader="dot" w:pos="9187"/>
        </w:tabs>
        <w:ind w:left="1260"/>
        <w:contextualSpacing/>
        <w:rPr>
          <w:rFonts w:ascii="Arial" w:hAnsi="Arial" w:cs="Arial"/>
          <w:sz w:val="24"/>
          <w:szCs w:val="24"/>
        </w:rPr>
      </w:pPr>
    </w:p>
    <w:p w14:paraId="71768F6B" w14:textId="77777777" w:rsidR="00560238" w:rsidRDefault="00560238" w:rsidP="00560238">
      <w:pPr>
        <w:pStyle w:val="ListParagraph"/>
        <w:tabs>
          <w:tab w:val="left" w:pos="540"/>
          <w:tab w:val="left" w:pos="1080"/>
          <w:tab w:val="right" w:leader="dot" w:pos="9187"/>
        </w:tabs>
        <w:ind w:left="1260"/>
        <w:contextualSpacing/>
        <w:rPr>
          <w:rFonts w:ascii="Arial" w:hAnsi="Arial" w:cs="Arial"/>
          <w:sz w:val="24"/>
          <w:szCs w:val="24"/>
        </w:rPr>
      </w:pPr>
    </w:p>
    <w:p w14:paraId="71768F6C" w14:textId="0789FF28" w:rsidR="00560238" w:rsidRDefault="00B46C44" w:rsidP="00B46C44">
      <w:pPr>
        <w:tabs>
          <w:tab w:val="left" w:pos="540"/>
          <w:tab w:val="left" w:pos="1080"/>
          <w:tab w:val="right" w:leader="dot" w:pos="9187"/>
        </w:tabs>
        <w:contextualSpacing/>
        <w:rPr>
          <w:rFonts w:ascii="Arial" w:hAnsi="Arial" w:cs="Arial"/>
          <w:sz w:val="24"/>
          <w:szCs w:val="24"/>
        </w:rPr>
      </w:pPr>
      <w:r>
        <w:rPr>
          <w:rFonts w:ascii="Arial" w:hAnsi="Arial" w:cs="Arial"/>
          <w:sz w:val="24"/>
          <w:szCs w:val="24"/>
        </w:rPr>
        <w:t>All Status and Outlooks</w:t>
      </w:r>
      <w:r w:rsidR="005002BD">
        <w:rPr>
          <w:rFonts w:ascii="Arial" w:hAnsi="Arial" w:cs="Arial"/>
          <w:sz w:val="24"/>
          <w:szCs w:val="24"/>
        </w:rPr>
        <w:t>, provided in Section 1, are</w:t>
      </w:r>
      <w:r>
        <w:rPr>
          <w:rFonts w:ascii="Arial" w:hAnsi="Arial" w:cs="Arial"/>
          <w:sz w:val="24"/>
          <w:szCs w:val="24"/>
        </w:rPr>
        <w:t xml:space="preserve"> based on SIM Program Plan, attached below:</w:t>
      </w:r>
    </w:p>
    <w:p w14:paraId="71768F6D" w14:textId="77777777" w:rsidR="00B46C44" w:rsidRDefault="00B46C44" w:rsidP="00B46C44">
      <w:pPr>
        <w:tabs>
          <w:tab w:val="left" w:pos="540"/>
          <w:tab w:val="left" w:pos="1080"/>
          <w:tab w:val="right" w:leader="dot" w:pos="9187"/>
        </w:tabs>
        <w:contextualSpacing/>
        <w:rPr>
          <w:rFonts w:ascii="Arial" w:hAnsi="Arial" w:cs="Arial"/>
          <w:sz w:val="24"/>
          <w:szCs w:val="24"/>
        </w:rPr>
      </w:pPr>
      <w:r>
        <w:rPr>
          <w:rFonts w:ascii="Arial" w:hAnsi="Arial" w:cs="Arial"/>
          <w:sz w:val="24"/>
          <w:szCs w:val="24"/>
        </w:rPr>
        <w:t xml:space="preserve"> </w:t>
      </w:r>
    </w:p>
    <w:p w14:paraId="71768F6E" w14:textId="2CE5E498" w:rsidR="006F6669" w:rsidRDefault="00507A15" w:rsidP="00B46C44">
      <w:pPr>
        <w:tabs>
          <w:tab w:val="left" w:pos="540"/>
          <w:tab w:val="left" w:pos="1080"/>
          <w:tab w:val="right" w:leader="dot" w:pos="9187"/>
        </w:tabs>
        <w:contextualSpacing/>
        <w:rPr>
          <w:rFonts w:ascii="Arial" w:hAnsi="Arial" w:cs="Arial"/>
          <w:sz w:val="24"/>
          <w:szCs w:val="24"/>
        </w:rPr>
      </w:pPr>
      <w:r>
        <w:rPr>
          <w:rFonts w:ascii="Arial" w:hAnsi="Arial" w:cs="Arial"/>
          <w:sz w:val="24"/>
          <w:szCs w:val="24"/>
        </w:rPr>
        <w:object w:dxaOrig="1536" w:dyaOrig="999" w14:anchorId="0A7F5392">
          <v:shape id="_x0000_i1031" type="#_x0000_t75" style="width:77pt;height:50.25pt" o:ole="">
            <v:imagedata r:id="rId37" o:title=""/>
          </v:shape>
          <o:OLEObject Type="Embed" ProgID="Excel.Sheet.12" ShapeID="_x0000_i1031" DrawAspect="Icon" ObjectID="_1468740597" r:id="rId38"/>
        </w:object>
      </w:r>
    </w:p>
    <w:p w14:paraId="71768F6F" w14:textId="77777777" w:rsidR="001D1B6F" w:rsidRDefault="001D1B6F" w:rsidP="00505053">
      <w:pPr>
        <w:tabs>
          <w:tab w:val="left" w:pos="540"/>
          <w:tab w:val="left" w:pos="1080"/>
          <w:tab w:val="right" w:leader="dot" w:pos="9187"/>
        </w:tabs>
        <w:spacing w:after="0"/>
        <w:contextualSpacing/>
        <w:rPr>
          <w:rFonts w:ascii="Arial" w:hAnsi="Arial" w:cs="Arial"/>
          <w:b/>
          <w:sz w:val="24"/>
          <w:szCs w:val="24"/>
        </w:rPr>
      </w:pPr>
    </w:p>
    <w:p w14:paraId="71768F70" w14:textId="77777777" w:rsidR="00980828" w:rsidRPr="003B2B8E" w:rsidRDefault="00980828" w:rsidP="00980828">
      <w:pPr>
        <w:pBdr>
          <w:bottom w:val="single" w:sz="4" w:space="1" w:color="auto"/>
        </w:pBdr>
        <w:tabs>
          <w:tab w:val="left" w:pos="540"/>
          <w:tab w:val="left" w:pos="720"/>
          <w:tab w:val="left" w:pos="1267"/>
          <w:tab w:val="left" w:pos="9090"/>
        </w:tabs>
        <w:spacing w:after="0"/>
        <w:rPr>
          <w:rFonts w:ascii="Arial" w:hAnsi="Arial" w:cs="Arial"/>
          <w:b/>
          <w:sz w:val="24"/>
          <w:szCs w:val="24"/>
        </w:rPr>
      </w:pPr>
      <w:r>
        <w:rPr>
          <w:rFonts w:ascii="Arial" w:hAnsi="Arial" w:cs="Arial"/>
          <w:b/>
          <w:sz w:val="24"/>
          <w:szCs w:val="24"/>
        </w:rPr>
        <w:t>4</w:t>
      </w:r>
      <w:r>
        <w:rPr>
          <w:rFonts w:ascii="Arial" w:hAnsi="Arial" w:cs="Arial"/>
          <w:b/>
          <w:sz w:val="24"/>
          <w:szCs w:val="24"/>
        </w:rPr>
        <w:tab/>
        <w:t>Substantive Findings</w:t>
      </w:r>
      <w:r w:rsidR="00203E83">
        <w:rPr>
          <w:rFonts w:ascii="Arial" w:hAnsi="Arial" w:cs="Arial"/>
          <w:b/>
          <w:sz w:val="24"/>
          <w:szCs w:val="24"/>
        </w:rPr>
        <w:t xml:space="preserve"> and Lessons Learned</w:t>
      </w:r>
    </w:p>
    <w:p w14:paraId="71768F71" w14:textId="77777777" w:rsidR="00980828" w:rsidRDefault="00980828" w:rsidP="00786925">
      <w:pPr>
        <w:tabs>
          <w:tab w:val="left" w:pos="540"/>
          <w:tab w:val="left" w:pos="1080"/>
          <w:tab w:val="right" w:leader="dot" w:pos="9187"/>
        </w:tabs>
        <w:spacing w:after="0"/>
        <w:ind w:left="540"/>
        <w:contextualSpacing/>
        <w:rPr>
          <w:rFonts w:ascii="Arial" w:hAnsi="Arial" w:cs="Arial"/>
          <w:sz w:val="24"/>
          <w:szCs w:val="24"/>
        </w:rPr>
      </w:pPr>
    </w:p>
    <w:p w14:paraId="71768F72" w14:textId="77777777" w:rsidR="006F6669" w:rsidRPr="006F6669" w:rsidRDefault="006F6669" w:rsidP="007E7EF3">
      <w:pPr>
        <w:numPr>
          <w:ilvl w:val="0"/>
          <w:numId w:val="9"/>
        </w:numPr>
        <w:spacing w:after="0" w:line="240" w:lineRule="auto"/>
        <w:contextualSpacing/>
        <w:rPr>
          <w:rFonts w:eastAsia="Times New Roman" w:cstheme="minorHAnsi"/>
          <w:sz w:val="24"/>
          <w:szCs w:val="24"/>
        </w:rPr>
      </w:pPr>
      <w:r>
        <w:rPr>
          <w:rFonts w:cstheme="minorHAnsi"/>
          <w:color w:val="000000" w:themeColor="text1"/>
          <w:kern w:val="24"/>
          <w:sz w:val="24"/>
          <w:szCs w:val="24"/>
        </w:rPr>
        <w:t>High level architecture of strategic goals should be a requirement of the SIM operational plan</w:t>
      </w:r>
    </w:p>
    <w:p w14:paraId="71768F73" w14:textId="77777777" w:rsidR="006F6669" w:rsidRPr="006F6669" w:rsidRDefault="006F6669" w:rsidP="007E7EF3">
      <w:pPr>
        <w:numPr>
          <w:ilvl w:val="0"/>
          <w:numId w:val="9"/>
        </w:numPr>
        <w:spacing w:after="0" w:line="240" w:lineRule="auto"/>
        <w:contextualSpacing/>
        <w:rPr>
          <w:rFonts w:eastAsia="Times New Roman" w:cstheme="minorHAnsi"/>
          <w:sz w:val="24"/>
          <w:szCs w:val="24"/>
        </w:rPr>
      </w:pPr>
      <w:r>
        <w:rPr>
          <w:rFonts w:cstheme="minorHAnsi"/>
          <w:color w:val="000000" w:themeColor="text1"/>
          <w:kern w:val="24"/>
          <w:sz w:val="24"/>
          <w:szCs w:val="24"/>
        </w:rPr>
        <w:t>Processes to manage integration and dependencies should be a requirement of SIM operations</w:t>
      </w:r>
    </w:p>
    <w:p w14:paraId="71768F74" w14:textId="77777777" w:rsidR="00F95396" w:rsidRDefault="00F95396" w:rsidP="00F95396">
      <w:pPr>
        <w:tabs>
          <w:tab w:val="left" w:pos="540"/>
          <w:tab w:val="left" w:pos="1080"/>
          <w:tab w:val="right" w:leader="dot" w:pos="9187"/>
        </w:tabs>
        <w:spacing w:after="0"/>
        <w:contextualSpacing/>
        <w:rPr>
          <w:rFonts w:ascii="Arial" w:hAnsi="Arial" w:cs="Arial"/>
          <w:sz w:val="24"/>
          <w:szCs w:val="24"/>
        </w:rPr>
      </w:pPr>
    </w:p>
    <w:p w14:paraId="71768F75" w14:textId="77777777" w:rsidR="00F95396" w:rsidRPr="003B2B8E" w:rsidRDefault="00061FCB" w:rsidP="00F95396">
      <w:pPr>
        <w:pBdr>
          <w:bottom w:val="single" w:sz="4" w:space="1" w:color="auto"/>
        </w:pBdr>
        <w:tabs>
          <w:tab w:val="left" w:pos="540"/>
          <w:tab w:val="left" w:pos="720"/>
          <w:tab w:val="left" w:pos="1267"/>
          <w:tab w:val="left" w:pos="9090"/>
        </w:tabs>
        <w:spacing w:after="0"/>
        <w:rPr>
          <w:rFonts w:ascii="Arial" w:hAnsi="Arial" w:cs="Arial"/>
          <w:b/>
          <w:sz w:val="24"/>
          <w:szCs w:val="24"/>
        </w:rPr>
      </w:pPr>
      <w:r>
        <w:rPr>
          <w:rFonts w:ascii="Arial" w:hAnsi="Arial" w:cs="Arial"/>
          <w:b/>
          <w:sz w:val="24"/>
          <w:szCs w:val="24"/>
        </w:rPr>
        <w:t>5</w:t>
      </w:r>
      <w:r w:rsidR="00F95396">
        <w:rPr>
          <w:rFonts w:ascii="Arial" w:hAnsi="Arial" w:cs="Arial"/>
          <w:b/>
          <w:sz w:val="24"/>
          <w:szCs w:val="24"/>
        </w:rPr>
        <w:tab/>
      </w:r>
      <w:r w:rsidR="007F4F52">
        <w:rPr>
          <w:rFonts w:ascii="Arial" w:hAnsi="Arial" w:cs="Arial"/>
          <w:b/>
          <w:sz w:val="24"/>
          <w:szCs w:val="24"/>
        </w:rPr>
        <w:t xml:space="preserve">Findings </w:t>
      </w:r>
      <w:proofErr w:type="gramStart"/>
      <w:r w:rsidR="007F4F52">
        <w:rPr>
          <w:rFonts w:ascii="Arial" w:hAnsi="Arial" w:cs="Arial"/>
          <w:b/>
          <w:sz w:val="24"/>
          <w:szCs w:val="24"/>
        </w:rPr>
        <w:t>From</w:t>
      </w:r>
      <w:proofErr w:type="gramEnd"/>
      <w:r w:rsidR="007F4F52">
        <w:rPr>
          <w:rFonts w:ascii="Arial" w:hAnsi="Arial" w:cs="Arial"/>
          <w:b/>
          <w:sz w:val="24"/>
          <w:szCs w:val="24"/>
        </w:rPr>
        <w:t xml:space="preserve"> Self-Evaluation</w:t>
      </w:r>
    </w:p>
    <w:p w14:paraId="71768F76" w14:textId="77777777" w:rsidR="00F95396" w:rsidRDefault="00F95396" w:rsidP="00F95396">
      <w:pPr>
        <w:tabs>
          <w:tab w:val="left" w:pos="540"/>
          <w:tab w:val="left" w:pos="1080"/>
          <w:tab w:val="left" w:pos="9000"/>
        </w:tabs>
        <w:spacing w:after="0"/>
        <w:rPr>
          <w:rFonts w:ascii="Arial" w:hAnsi="Arial" w:cs="Arial"/>
          <w:b/>
          <w:sz w:val="24"/>
          <w:szCs w:val="24"/>
          <w:u w:val="single"/>
        </w:rPr>
      </w:pPr>
    </w:p>
    <w:p w14:paraId="71768F77" w14:textId="77777777" w:rsidR="00F95396" w:rsidRDefault="00976A98" w:rsidP="00F95396">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Self-Evaluation has not started yet</w:t>
      </w:r>
    </w:p>
    <w:p w14:paraId="71768F78" w14:textId="77777777" w:rsidR="003A77E8" w:rsidRPr="003B2B8E" w:rsidRDefault="003A77E8" w:rsidP="00F95396">
      <w:pPr>
        <w:tabs>
          <w:tab w:val="left" w:pos="540"/>
          <w:tab w:val="left" w:pos="1080"/>
          <w:tab w:val="right" w:leader="dot" w:pos="9187"/>
        </w:tabs>
        <w:spacing w:after="0"/>
        <w:contextualSpacing/>
        <w:rPr>
          <w:rFonts w:ascii="Arial" w:hAnsi="Arial" w:cs="Arial"/>
          <w:sz w:val="24"/>
          <w:szCs w:val="24"/>
        </w:rPr>
      </w:pPr>
    </w:p>
    <w:p w14:paraId="71768F79" w14:textId="77777777" w:rsidR="00F95396" w:rsidRPr="003B2B8E" w:rsidRDefault="00061FCB" w:rsidP="00F95396">
      <w:pPr>
        <w:pBdr>
          <w:bottom w:val="single" w:sz="4" w:space="1" w:color="auto"/>
        </w:pBdr>
        <w:tabs>
          <w:tab w:val="left" w:pos="540"/>
          <w:tab w:val="left" w:pos="720"/>
          <w:tab w:val="left" w:pos="1267"/>
          <w:tab w:val="left" w:pos="9090"/>
        </w:tabs>
        <w:spacing w:after="0"/>
        <w:rPr>
          <w:rFonts w:ascii="Arial" w:hAnsi="Arial" w:cs="Arial"/>
          <w:b/>
          <w:sz w:val="24"/>
          <w:szCs w:val="24"/>
        </w:rPr>
      </w:pPr>
      <w:r>
        <w:rPr>
          <w:rFonts w:ascii="Arial" w:hAnsi="Arial" w:cs="Arial"/>
          <w:b/>
          <w:sz w:val="24"/>
          <w:szCs w:val="24"/>
        </w:rPr>
        <w:t>6</w:t>
      </w:r>
      <w:r w:rsidR="00F95396" w:rsidRPr="003B2B8E">
        <w:rPr>
          <w:rFonts w:ascii="Arial" w:hAnsi="Arial" w:cs="Arial"/>
          <w:b/>
          <w:sz w:val="24"/>
          <w:szCs w:val="24"/>
        </w:rPr>
        <w:tab/>
      </w:r>
      <w:r w:rsidR="00093B10">
        <w:rPr>
          <w:rFonts w:ascii="Arial" w:hAnsi="Arial" w:cs="Arial"/>
          <w:b/>
          <w:sz w:val="24"/>
          <w:szCs w:val="24"/>
        </w:rPr>
        <w:t>Problems Encountered/Anticipated and Implemented or Planned Solutions</w:t>
      </w:r>
    </w:p>
    <w:p w14:paraId="71768F7A" w14:textId="77777777" w:rsidR="00717F99" w:rsidRDefault="00F95396" w:rsidP="00F95396">
      <w:pPr>
        <w:tabs>
          <w:tab w:val="left" w:pos="540"/>
          <w:tab w:val="left" w:pos="1080"/>
          <w:tab w:val="right" w:leader="dot" w:pos="9187"/>
        </w:tabs>
        <w:spacing w:after="0"/>
        <w:contextualSpacing/>
        <w:rPr>
          <w:rFonts w:ascii="Arial" w:hAnsi="Arial" w:cs="Arial"/>
          <w:sz w:val="24"/>
          <w:szCs w:val="24"/>
        </w:rPr>
      </w:pPr>
      <w:r w:rsidRPr="003B2B8E">
        <w:rPr>
          <w:rFonts w:ascii="Arial" w:hAnsi="Arial" w:cs="Arial"/>
          <w:sz w:val="24"/>
          <w:szCs w:val="24"/>
        </w:rPr>
        <w:tab/>
      </w:r>
    </w:p>
    <w:p w14:paraId="71768F7B" w14:textId="1BDB1AB5" w:rsidR="00BD7AFA" w:rsidRDefault="00CA02A5" w:rsidP="00F95396">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 xml:space="preserve">Detail included in </w:t>
      </w:r>
      <w:r w:rsidR="001A6BA9">
        <w:rPr>
          <w:rFonts w:ascii="Arial" w:hAnsi="Arial" w:cs="Arial"/>
          <w:sz w:val="24"/>
          <w:szCs w:val="24"/>
        </w:rPr>
        <w:t>work stream detail included above</w:t>
      </w:r>
      <w:r w:rsidR="006F6669">
        <w:rPr>
          <w:rFonts w:ascii="Arial" w:hAnsi="Arial" w:cs="Arial"/>
          <w:sz w:val="24"/>
          <w:szCs w:val="24"/>
        </w:rPr>
        <w:t xml:space="preserve">.  In addition, Risk/Issue Log is attached here that outlines Risks and Issues identified to date.  A Risk/Issue mitigation plan </w:t>
      </w:r>
      <w:r w:rsidR="0094394F">
        <w:rPr>
          <w:rFonts w:ascii="Arial" w:hAnsi="Arial" w:cs="Arial"/>
          <w:sz w:val="24"/>
          <w:szCs w:val="24"/>
        </w:rPr>
        <w:t>was</w:t>
      </w:r>
      <w:r w:rsidR="006F6669">
        <w:rPr>
          <w:rFonts w:ascii="Arial" w:hAnsi="Arial" w:cs="Arial"/>
          <w:sz w:val="24"/>
          <w:szCs w:val="24"/>
        </w:rPr>
        <w:t xml:space="preserve"> developed based upon the risks and issues that are prioritized as the highest risks to SIM success. </w:t>
      </w:r>
      <w:r w:rsidR="0094394F">
        <w:rPr>
          <w:rFonts w:ascii="Arial" w:hAnsi="Arial" w:cs="Arial"/>
          <w:sz w:val="24"/>
          <w:szCs w:val="24"/>
        </w:rPr>
        <w:t xml:space="preserve">  A summary </w:t>
      </w:r>
      <w:r w:rsidR="008B773F">
        <w:rPr>
          <w:rFonts w:ascii="Arial" w:hAnsi="Arial" w:cs="Arial"/>
          <w:sz w:val="24"/>
          <w:szCs w:val="24"/>
        </w:rPr>
        <w:t xml:space="preserve">and details </w:t>
      </w:r>
      <w:r w:rsidR="0094394F">
        <w:rPr>
          <w:rFonts w:ascii="Arial" w:hAnsi="Arial" w:cs="Arial"/>
          <w:sz w:val="24"/>
          <w:szCs w:val="24"/>
        </w:rPr>
        <w:t xml:space="preserve">of </w:t>
      </w:r>
      <w:r w:rsidR="008B773F">
        <w:rPr>
          <w:rFonts w:ascii="Arial" w:hAnsi="Arial" w:cs="Arial"/>
          <w:sz w:val="24"/>
          <w:szCs w:val="24"/>
        </w:rPr>
        <w:t xml:space="preserve">the </w:t>
      </w:r>
      <w:r w:rsidR="0094394F">
        <w:rPr>
          <w:rFonts w:ascii="Arial" w:hAnsi="Arial" w:cs="Arial"/>
          <w:sz w:val="24"/>
          <w:szCs w:val="24"/>
        </w:rPr>
        <w:t>SIM risks, issues, and associated plans are included in the documents below</w:t>
      </w:r>
      <w:r w:rsidR="006F6669">
        <w:rPr>
          <w:rFonts w:ascii="Arial" w:hAnsi="Arial" w:cs="Arial"/>
          <w:sz w:val="24"/>
          <w:szCs w:val="24"/>
        </w:rPr>
        <w:t xml:space="preserve"> </w:t>
      </w:r>
    </w:p>
    <w:p w14:paraId="71768F7C" w14:textId="1A8E0108" w:rsidR="006F6669" w:rsidRDefault="006F6669" w:rsidP="00F95396">
      <w:pPr>
        <w:tabs>
          <w:tab w:val="left" w:pos="540"/>
          <w:tab w:val="left" w:pos="1080"/>
          <w:tab w:val="right" w:leader="dot" w:pos="9187"/>
        </w:tabs>
        <w:spacing w:after="0"/>
        <w:contextualSpacing/>
        <w:rPr>
          <w:rFonts w:ascii="Arial" w:hAnsi="Arial" w:cs="Arial"/>
          <w:sz w:val="24"/>
          <w:szCs w:val="24"/>
        </w:rPr>
      </w:pPr>
    </w:p>
    <w:p w14:paraId="54CA5AC2" w14:textId="77777777" w:rsidR="008B773F" w:rsidRPr="000E1D4E" w:rsidRDefault="008B773F" w:rsidP="00F95396">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object w:dxaOrig="1536" w:dyaOrig="999" w14:anchorId="5251DCB5">
          <v:shape id="_x0000_i1032" type="#_x0000_t75" style="width:77pt;height:50.25pt" o:ole="">
            <v:imagedata r:id="rId39" o:title=""/>
          </v:shape>
          <o:OLEObject Type="Embed" ProgID="Excel.Sheet.12" ShapeID="_x0000_i1032" DrawAspect="Icon" ObjectID="_1468740598" r:id="rId40"/>
        </w:object>
      </w:r>
      <w:bookmarkStart w:id="7" w:name="_MON_1468335369"/>
      <w:bookmarkEnd w:id="7"/>
      <w:r>
        <w:rPr>
          <w:rFonts w:ascii="Arial" w:hAnsi="Arial" w:cs="Arial"/>
          <w:sz w:val="24"/>
          <w:szCs w:val="24"/>
        </w:rPr>
        <w:object w:dxaOrig="1536" w:dyaOrig="999" w14:anchorId="38F39F45">
          <v:shape id="_x0000_i1033" type="#_x0000_t75" style="width:77pt;height:50.25pt" o:ole="">
            <v:imagedata r:id="rId41" o:title=""/>
          </v:shape>
          <o:OLEObject Type="Embed" ProgID="Word.Document.12" ShapeID="_x0000_i1033" DrawAspect="Icon" ObjectID="_1468740599" r:id="rId42">
            <o:FieldCodes>\s</o:FieldCodes>
          </o:OLEObject>
        </w:object>
      </w:r>
    </w:p>
    <w:p w14:paraId="67F155B3" w14:textId="77777777" w:rsidR="005002BD" w:rsidRDefault="005002BD" w:rsidP="00F95396">
      <w:pPr>
        <w:tabs>
          <w:tab w:val="left" w:pos="7742"/>
        </w:tabs>
        <w:spacing w:after="0"/>
        <w:contextualSpacing/>
        <w:rPr>
          <w:rFonts w:ascii="Arial" w:hAnsi="Arial" w:cs="Arial"/>
          <w:sz w:val="24"/>
          <w:szCs w:val="24"/>
        </w:rPr>
      </w:pPr>
    </w:p>
    <w:p w14:paraId="307191D7" w14:textId="77777777" w:rsidR="005002BD" w:rsidRDefault="005002BD" w:rsidP="00F95396">
      <w:pPr>
        <w:tabs>
          <w:tab w:val="left" w:pos="7742"/>
        </w:tabs>
        <w:spacing w:after="0"/>
        <w:contextualSpacing/>
        <w:rPr>
          <w:rFonts w:ascii="Arial" w:hAnsi="Arial" w:cs="Arial"/>
          <w:sz w:val="24"/>
          <w:szCs w:val="24"/>
        </w:rPr>
      </w:pPr>
    </w:p>
    <w:p w14:paraId="0FF4A878" w14:textId="77777777" w:rsidR="005002BD" w:rsidRDefault="005002BD" w:rsidP="00F95396">
      <w:pPr>
        <w:tabs>
          <w:tab w:val="left" w:pos="7742"/>
        </w:tabs>
        <w:spacing w:after="0"/>
        <w:contextualSpacing/>
        <w:rPr>
          <w:rFonts w:ascii="Arial" w:hAnsi="Arial" w:cs="Arial"/>
          <w:sz w:val="24"/>
          <w:szCs w:val="24"/>
        </w:rPr>
      </w:pPr>
    </w:p>
    <w:p w14:paraId="37EFC262" w14:textId="77777777" w:rsidR="005002BD" w:rsidRDefault="005002BD" w:rsidP="00F95396">
      <w:pPr>
        <w:tabs>
          <w:tab w:val="left" w:pos="7742"/>
        </w:tabs>
        <w:spacing w:after="0"/>
        <w:contextualSpacing/>
        <w:rPr>
          <w:rFonts w:ascii="Arial" w:hAnsi="Arial" w:cs="Arial"/>
          <w:sz w:val="24"/>
          <w:szCs w:val="24"/>
        </w:rPr>
      </w:pPr>
    </w:p>
    <w:p w14:paraId="71768F7D" w14:textId="77777777" w:rsidR="00F95396" w:rsidRPr="003B2B8E" w:rsidRDefault="00F95396" w:rsidP="00F95396">
      <w:pPr>
        <w:tabs>
          <w:tab w:val="left" w:pos="7742"/>
        </w:tabs>
        <w:spacing w:after="0"/>
        <w:contextualSpacing/>
        <w:rPr>
          <w:rFonts w:ascii="Arial" w:hAnsi="Arial" w:cs="Arial"/>
          <w:sz w:val="24"/>
          <w:szCs w:val="24"/>
        </w:rPr>
      </w:pPr>
      <w:r>
        <w:rPr>
          <w:rFonts w:ascii="Arial" w:hAnsi="Arial" w:cs="Arial"/>
          <w:sz w:val="24"/>
          <w:szCs w:val="24"/>
        </w:rPr>
        <w:tab/>
      </w:r>
    </w:p>
    <w:p w14:paraId="71768F7E" w14:textId="77777777" w:rsidR="00F95396" w:rsidRPr="003B2B8E" w:rsidRDefault="00061FCB" w:rsidP="00F95396">
      <w:pPr>
        <w:pBdr>
          <w:bottom w:val="single" w:sz="4" w:space="1" w:color="auto"/>
        </w:pBdr>
        <w:tabs>
          <w:tab w:val="left" w:pos="540"/>
          <w:tab w:val="left" w:pos="720"/>
          <w:tab w:val="left" w:pos="1267"/>
          <w:tab w:val="left" w:pos="8640"/>
          <w:tab w:val="left" w:pos="9090"/>
        </w:tabs>
        <w:spacing w:after="0"/>
        <w:rPr>
          <w:rFonts w:ascii="Arial" w:hAnsi="Arial" w:cs="Arial"/>
          <w:b/>
          <w:sz w:val="24"/>
          <w:szCs w:val="24"/>
        </w:rPr>
      </w:pPr>
      <w:r>
        <w:rPr>
          <w:rFonts w:ascii="Arial" w:hAnsi="Arial" w:cs="Arial"/>
          <w:b/>
          <w:sz w:val="24"/>
          <w:szCs w:val="24"/>
        </w:rPr>
        <w:lastRenderedPageBreak/>
        <w:t>7</w:t>
      </w:r>
      <w:r w:rsidR="00F95396">
        <w:rPr>
          <w:rFonts w:ascii="Arial" w:hAnsi="Arial" w:cs="Arial"/>
          <w:b/>
          <w:sz w:val="24"/>
          <w:szCs w:val="24"/>
        </w:rPr>
        <w:tab/>
      </w:r>
      <w:r>
        <w:rPr>
          <w:rFonts w:ascii="Arial" w:hAnsi="Arial" w:cs="Arial"/>
          <w:b/>
          <w:sz w:val="24"/>
          <w:szCs w:val="24"/>
        </w:rPr>
        <w:t>Work Breakdown Structure</w:t>
      </w:r>
      <w:r w:rsidR="00F95396">
        <w:rPr>
          <w:rFonts w:ascii="Arial" w:hAnsi="Arial" w:cs="Arial"/>
          <w:b/>
          <w:sz w:val="24"/>
          <w:szCs w:val="24"/>
        </w:rPr>
        <w:tab/>
        <w:t xml:space="preserve">   </w:t>
      </w:r>
    </w:p>
    <w:p w14:paraId="71768F7F" w14:textId="77777777" w:rsidR="00F95396" w:rsidRDefault="00F95396" w:rsidP="00F95396">
      <w:pPr>
        <w:tabs>
          <w:tab w:val="left" w:pos="540"/>
          <w:tab w:val="left" w:pos="1080"/>
          <w:tab w:val="right" w:leader="dot" w:pos="9187"/>
        </w:tabs>
        <w:spacing w:after="0"/>
        <w:contextualSpacing/>
        <w:rPr>
          <w:rFonts w:ascii="Arial" w:hAnsi="Arial" w:cs="Arial"/>
          <w:sz w:val="24"/>
          <w:szCs w:val="24"/>
        </w:rPr>
      </w:pPr>
    </w:p>
    <w:p w14:paraId="71768F80" w14:textId="0D4CE920" w:rsidR="00FA62EB" w:rsidRDefault="008B773F" w:rsidP="00FA62EB">
      <w:pPr>
        <w:tabs>
          <w:tab w:val="left" w:pos="540"/>
          <w:tab w:val="left" w:pos="1080"/>
          <w:tab w:val="right" w:leader="dot" w:pos="9187"/>
        </w:tabs>
        <w:spacing w:after="0"/>
        <w:contextualSpacing/>
        <w:rPr>
          <w:rFonts w:ascii="Arial" w:hAnsi="Arial" w:cs="Arial"/>
          <w:b/>
          <w:sz w:val="24"/>
          <w:szCs w:val="24"/>
        </w:rPr>
      </w:pPr>
      <w:r>
        <w:rPr>
          <w:rFonts w:ascii="Arial" w:hAnsi="Arial" w:cs="Arial"/>
          <w:b/>
          <w:sz w:val="24"/>
          <w:szCs w:val="24"/>
        </w:rPr>
        <w:object w:dxaOrig="1536" w:dyaOrig="999" w14:anchorId="5A9829F2">
          <v:shape id="_x0000_i1034" type="#_x0000_t75" style="width:77pt;height:50.25pt" o:ole="">
            <v:imagedata r:id="rId43" o:title=""/>
          </v:shape>
          <o:OLEObject Type="Embed" ProgID="Excel.Sheet.12" ShapeID="_x0000_i1034" DrawAspect="Icon" ObjectID="_1468740600" r:id="rId44"/>
        </w:object>
      </w:r>
    </w:p>
    <w:p w14:paraId="71768F81" w14:textId="77777777" w:rsidR="00976A98" w:rsidRDefault="00976A98" w:rsidP="00FA62EB">
      <w:pPr>
        <w:tabs>
          <w:tab w:val="left" w:pos="540"/>
          <w:tab w:val="left" w:pos="1080"/>
          <w:tab w:val="right" w:leader="dot" w:pos="9187"/>
        </w:tabs>
        <w:spacing w:after="0"/>
        <w:contextualSpacing/>
        <w:rPr>
          <w:rFonts w:ascii="Arial" w:hAnsi="Arial" w:cs="Arial"/>
          <w:b/>
          <w:sz w:val="24"/>
          <w:szCs w:val="24"/>
        </w:rPr>
      </w:pPr>
    </w:p>
    <w:p w14:paraId="71768F82" w14:textId="77777777" w:rsidR="00F95396" w:rsidRPr="003B2B8E" w:rsidRDefault="0074165E" w:rsidP="00F95396">
      <w:pPr>
        <w:pBdr>
          <w:bottom w:val="single" w:sz="4" w:space="1" w:color="auto"/>
        </w:pBdr>
        <w:tabs>
          <w:tab w:val="left" w:pos="540"/>
          <w:tab w:val="left" w:pos="720"/>
          <w:tab w:val="left" w:pos="1267"/>
          <w:tab w:val="left" w:pos="9090"/>
        </w:tabs>
        <w:spacing w:after="0"/>
        <w:rPr>
          <w:rFonts w:ascii="Arial" w:hAnsi="Arial" w:cs="Arial"/>
          <w:b/>
          <w:sz w:val="24"/>
          <w:szCs w:val="24"/>
        </w:rPr>
      </w:pPr>
      <w:r>
        <w:rPr>
          <w:rFonts w:ascii="Arial" w:hAnsi="Arial" w:cs="Arial"/>
          <w:b/>
          <w:sz w:val="24"/>
          <w:szCs w:val="24"/>
        </w:rPr>
        <w:t>9</w:t>
      </w:r>
      <w:r w:rsidR="00F95396" w:rsidRPr="003B2B8E">
        <w:rPr>
          <w:rFonts w:ascii="Arial" w:hAnsi="Arial" w:cs="Arial"/>
          <w:b/>
          <w:sz w:val="24"/>
          <w:szCs w:val="24"/>
        </w:rPr>
        <w:tab/>
      </w:r>
      <w:r w:rsidR="00F95396">
        <w:rPr>
          <w:rFonts w:ascii="Arial" w:hAnsi="Arial" w:cs="Arial"/>
          <w:b/>
          <w:sz w:val="24"/>
          <w:szCs w:val="24"/>
        </w:rPr>
        <w:t xml:space="preserve">Point of Contact                                                                                                  </w:t>
      </w:r>
    </w:p>
    <w:p w14:paraId="71768F83" w14:textId="77777777" w:rsidR="00C32924" w:rsidRDefault="00C32924" w:rsidP="00976A98">
      <w:pPr>
        <w:tabs>
          <w:tab w:val="left" w:pos="720"/>
          <w:tab w:val="left" w:pos="1080"/>
          <w:tab w:val="left" w:pos="1440"/>
        </w:tabs>
        <w:spacing w:after="0"/>
        <w:rPr>
          <w:rFonts w:ascii="Arial" w:hAnsi="Arial" w:cs="Arial"/>
          <w:sz w:val="24"/>
          <w:szCs w:val="24"/>
        </w:rPr>
      </w:pPr>
      <w:r>
        <w:rPr>
          <w:rFonts w:ascii="Arial" w:hAnsi="Arial" w:cs="Arial"/>
          <w:sz w:val="24"/>
          <w:szCs w:val="24"/>
        </w:rPr>
        <w:t xml:space="preserve">        </w:t>
      </w:r>
    </w:p>
    <w:p w14:paraId="71768F84" w14:textId="77777777" w:rsidR="00976A98" w:rsidRDefault="00976A98" w:rsidP="00976A98">
      <w:pPr>
        <w:tabs>
          <w:tab w:val="left" w:pos="720"/>
          <w:tab w:val="left" w:pos="1080"/>
          <w:tab w:val="left" w:pos="1440"/>
        </w:tabs>
        <w:spacing w:after="0"/>
        <w:rPr>
          <w:rFonts w:ascii="Arial" w:hAnsi="Arial" w:cs="Arial"/>
          <w:sz w:val="24"/>
          <w:szCs w:val="24"/>
        </w:rPr>
      </w:pPr>
      <w:r>
        <w:rPr>
          <w:rFonts w:ascii="Arial" w:hAnsi="Arial" w:cs="Arial"/>
          <w:sz w:val="24"/>
          <w:szCs w:val="24"/>
        </w:rPr>
        <w:t>Randal J Chenard</w:t>
      </w:r>
    </w:p>
    <w:p w14:paraId="71768F85" w14:textId="77777777" w:rsidR="00976A98" w:rsidRDefault="00976A98" w:rsidP="00976A98">
      <w:pPr>
        <w:tabs>
          <w:tab w:val="left" w:pos="720"/>
          <w:tab w:val="left" w:pos="1080"/>
          <w:tab w:val="left" w:pos="1440"/>
        </w:tabs>
        <w:spacing w:after="0"/>
        <w:rPr>
          <w:rFonts w:ascii="Arial" w:hAnsi="Arial" w:cs="Arial"/>
          <w:sz w:val="24"/>
          <w:szCs w:val="24"/>
        </w:rPr>
      </w:pPr>
      <w:r>
        <w:rPr>
          <w:rFonts w:ascii="Arial" w:hAnsi="Arial" w:cs="Arial"/>
          <w:sz w:val="24"/>
          <w:szCs w:val="24"/>
        </w:rPr>
        <w:t>SIM Program Director</w:t>
      </w:r>
    </w:p>
    <w:p w14:paraId="71768F86" w14:textId="77777777" w:rsidR="00976A98" w:rsidRDefault="0034184A" w:rsidP="00976A98">
      <w:pPr>
        <w:tabs>
          <w:tab w:val="left" w:pos="720"/>
          <w:tab w:val="left" w:pos="1080"/>
          <w:tab w:val="left" w:pos="1440"/>
        </w:tabs>
        <w:spacing w:after="0"/>
        <w:rPr>
          <w:rFonts w:ascii="Arial" w:hAnsi="Arial" w:cs="Arial"/>
          <w:sz w:val="24"/>
          <w:szCs w:val="24"/>
        </w:rPr>
      </w:pPr>
      <w:r>
        <w:rPr>
          <w:rFonts w:ascii="Arial" w:hAnsi="Arial" w:cs="Arial"/>
          <w:sz w:val="24"/>
          <w:szCs w:val="24"/>
        </w:rPr>
        <w:t>221 State Street</w:t>
      </w:r>
    </w:p>
    <w:p w14:paraId="71768F87" w14:textId="77777777" w:rsidR="0034184A" w:rsidRDefault="0034184A" w:rsidP="00976A98">
      <w:pPr>
        <w:tabs>
          <w:tab w:val="left" w:pos="720"/>
          <w:tab w:val="left" w:pos="1080"/>
          <w:tab w:val="left" w:pos="1440"/>
        </w:tabs>
        <w:spacing w:after="0"/>
        <w:rPr>
          <w:rFonts w:ascii="Arial" w:hAnsi="Arial" w:cs="Arial"/>
          <w:sz w:val="24"/>
          <w:szCs w:val="24"/>
        </w:rPr>
      </w:pPr>
      <w:r>
        <w:rPr>
          <w:rFonts w:ascii="Arial" w:hAnsi="Arial" w:cs="Arial"/>
          <w:sz w:val="24"/>
          <w:szCs w:val="24"/>
        </w:rPr>
        <w:t xml:space="preserve">Augusta, Maine </w:t>
      </w:r>
      <w:r w:rsidR="0010576A">
        <w:rPr>
          <w:rFonts w:ascii="Arial" w:hAnsi="Arial" w:cs="Arial"/>
          <w:sz w:val="24"/>
          <w:szCs w:val="24"/>
        </w:rPr>
        <w:t>04333</w:t>
      </w:r>
    </w:p>
    <w:p w14:paraId="71768F88" w14:textId="77777777" w:rsidR="0010576A" w:rsidRDefault="0010576A" w:rsidP="00976A98">
      <w:pPr>
        <w:tabs>
          <w:tab w:val="left" w:pos="720"/>
          <w:tab w:val="left" w:pos="1080"/>
          <w:tab w:val="left" w:pos="1440"/>
        </w:tabs>
        <w:spacing w:after="0"/>
        <w:rPr>
          <w:rFonts w:ascii="Arial" w:hAnsi="Arial" w:cs="Arial"/>
          <w:sz w:val="24"/>
          <w:szCs w:val="24"/>
        </w:rPr>
      </w:pPr>
      <w:r>
        <w:rPr>
          <w:rFonts w:ascii="Arial" w:hAnsi="Arial" w:cs="Arial"/>
          <w:sz w:val="24"/>
          <w:szCs w:val="24"/>
        </w:rPr>
        <w:t>207-287-5013</w:t>
      </w:r>
    </w:p>
    <w:p w14:paraId="71768F89" w14:textId="77777777" w:rsidR="00F95396" w:rsidRDefault="00C32924" w:rsidP="00F95396">
      <w:pPr>
        <w:tabs>
          <w:tab w:val="left" w:pos="720"/>
          <w:tab w:val="left" w:pos="1080"/>
          <w:tab w:val="left" w:pos="1440"/>
        </w:tabs>
        <w:spacing w:after="0"/>
        <w:rPr>
          <w:rFonts w:ascii="Arial" w:hAnsi="Arial" w:cs="Arial"/>
          <w:sz w:val="24"/>
          <w:szCs w:val="24"/>
        </w:rPr>
      </w:pPr>
      <w:r>
        <w:rPr>
          <w:rFonts w:ascii="Arial" w:hAnsi="Arial" w:cs="Arial"/>
          <w:sz w:val="24"/>
          <w:szCs w:val="24"/>
        </w:rPr>
        <w:tab/>
      </w:r>
    </w:p>
    <w:p w14:paraId="71768F8A" w14:textId="77777777" w:rsidR="0061498D" w:rsidRDefault="0061498D" w:rsidP="00682F94"/>
    <w:p w14:paraId="71768F8B" w14:textId="77777777" w:rsidR="0061498D" w:rsidRDefault="0061498D" w:rsidP="00682F94"/>
    <w:sectPr w:rsidR="0061498D" w:rsidSect="00071B04">
      <w:headerReference w:type="default" r:id="rId45"/>
      <w:footerReference w:type="default" r:id="rId4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3E747C" w14:textId="77777777" w:rsidR="00AE7259" w:rsidRDefault="00AE7259">
      <w:pPr>
        <w:spacing w:after="0" w:line="240" w:lineRule="auto"/>
      </w:pPr>
      <w:r>
        <w:separator/>
      </w:r>
    </w:p>
  </w:endnote>
  <w:endnote w:type="continuationSeparator" w:id="0">
    <w:p w14:paraId="60C8DE11" w14:textId="77777777" w:rsidR="00AE7259" w:rsidRDefault="00AE7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517204"/>
      <w:docPartObj>
        <w:docPartGallery w:val="Page Numbers (Bottom of Page)"/>
        <w:docPartUnique/>
      </w:docPartObj>
    </w:sdtPr>
    <w:sdtEndPr/>
    <w:sdtContent>
      <w:p w14:paraId="71768FAF" w14:textId="77777777" w:rsidR="00CB2A70" w:rsidRDefault="00DB6A22">
        <w:pPr>
          <w:pStyle w:val="Footer"/>
          <w:jc w:val="center"/>
        </w:pPr>
        <w:r>
          <w:fldChar w:fldCharType="begin"/>
        </w:r>
        <w:r>
          <w:instrText xml:space="preserve"> PAGE   \* MERGEFORMAT </w:instrText>
        </w:r>
        <w:r>
          <w:fldChar w:fldCharType="separate"/>
        </w:r>
        <w:r w:rsidR="000C7B2C">
          <w:rPr>
            <w:noProof/>
          </w:rPr>
          <w:t>15</w:t>
        </w:r>
        <w:r>
          <w:rPr>
            <w:noProof/>
          </w:rPr>
          <w:fldChar w:fldCharType="end"/>
        </w:r>
      </w:p>
    </w:sdtContent>
  </w:sdt>
  <w:p w14:paraId="71768FB0" w14:textId="77777777" w:rsidR="00CB2A70" w:rsidRDefault="000C7B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06A1DA" w14:textId="77777777" w:rsidR="00AE7259" w:rsidRDefault="00AE7259">
      <w:pPr>
        <w:spacing w:after="0" w:line="240" w:lineRule="auto"/>
      </w:pPr>
      <w:r>
        <w:separator/>
      </w:r>
    </w:p>
  </w:footnote>
  <w:footnote w:type="continuationSeparator" w:id="0">
    <w:p w14:paraId="29E9C6B7" w14:textId="77777777" w:rsidR="00AE7259" w:rsidRDefault="00AE72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14:paraId="71768FAD" w14:textId="36811B25" w:rsidR="004E0BD9" w:rsidRDefault="00C46224">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Maine SIM Quarterly Status Report – FFY14 Q3</w:t>
        </w:r>
      </w:p>
    </w:sdtContent>
  </w:sdt>
  <w:p w14:paraId="71768FAE" w14:textId="77777777" w:rsidR="004E0BD9" w:rsidRDefault="004E0B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17A80"/>
    <w:multiLevelType w:val="hybridMultilevel"/>
    <w:tmpl w:val="CBB691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9651EA1"/>
    <w:multiLevelType w:val="hybridMultilevel"/>
    <w:tmpl w:val="3502FB2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nsid w:val="15EC3774"/>
    <w:multiLevelType w:val="hybridMultilevel"/>
    <w:tmpl w:val="38B611B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nsid w:val="39303194"/>
    <w:multiLevelType w:val="hybridMultilevel"/>
    <w:tmpl w:val="5844A258"/>
    <w:lvl w:ilvl="0" w:tplc="9502019E">
      <w:start w:val="1"/>
      <w:numFmt w:val="bullet"/>
      <w:lvlText w:val="–"/>
      <w:lvlJc w:val="left"/>
      <w:pPr>
        <w:tabs>
          <w:tab w:val="num" w:pos="720"/>
        </w:tabs>
        <w:ind w:left="720" w:hanging="360"/>
      </w:pPr>
      <w:rPr>
        <w:rFonts w:ascii="Arial" w:hAnsi="Arial" w:hint="default"/>
      </w:rPr>
    </w:lvl>
    <w:lvl w:ilvl="1" w:tplc="823CBF3C">
      <w:start w:val="1"/>
      <w:numFmt w:val="bullet"/>
      <w:lvlText w:val="–"/>
      <w:lvlJc w:val="left"/>
      <w:pPr>
        <w:tabs>
          <w:tab w:val="num" w:pos="1440"/>
        </w:tabs>
        <w:ind w:left="1440" w:hanging="360"/>
      </w:pPr>
      <w:rPr>
        <w:rFonts w:ascii="Arial" w:hAnsi="Arial" w:hint="default"/>
      </w:rPr>
    </w:lvl>
    <w:lvl w:ilvl="2" w:tplc="010A20C0" w:tentative="1">
      <w:start w:val="1"/>
      <w:numFmt w:val="bullet"/>
      <w:lvlText w:val="–"/>
      <w:lvlJc w:val="left"/>
      <w:pPr>
        <w:tabs>
          <w:tab w:val="num" w:pos="2160"/>
        </w:tabs>
        <w:ind w:left="2160" w:hanging="360"/>
      </w:pPr>
      <w:rPr>
        <w:rFonts w:ascii="Arial" w:hAnsi="Arial" w:hint="default"/>
      </w:rPr>
    </w:lvl>
    <w:lvl w:ilvl="3" w:tplc="CFA46718" w:tentative="1">
      <w:start w:val="1"/>
      <w:numFmt w:val="bullet"/>
      <w:lvlText w:val="–"/>
      <w:lvlJc w:val="left"/>
      <w:pPr>
        <w:tabs>
          <w:tab w:val="num" w:pos="2880"/>
        </w:tabs>
        <w:ind w:left="2880" w:hanging="360"/>
      </w:pPr>
      <w:rPr>
        <w:rFonts w:ascii="Arial" w:hAnsi="Arial" w:hint="default"/>
      </w:rPr>
    </w:lvl>
    <w:lvl w:ilvl="4" w:tplc="915876C0" w:tentative="1">
      <w:start w:val="1"/>
      <w:numFmt w:val="bullet"/>
      <w:lvlText w:val="–"/>
      <w:lvlJc w:val="left"/>
      <w:pPr>
        <w:tabs>
          <w:tab w:val="num" w:pos="3600"/>
        </w:tabs>
        <w:ind w:left="3600" w:hanging="360"/>
      </w:pPr>
      <w:rPr>
        <w:rFonts w:ascii="Arial" w:hAnsi="Arial" w:hint="default"/>
      </w:rPr>
    </w:lvl>
    <w:lvl w:ilvl="5" w:tplc="16D67712" w:tentative="1">
      <w:start w:val="1"/>
      <w:numFmt w:val="bullet"/>
      <w:lvlText w:val="–"/>
      <w:lvlJc w:val="left"/>
      <w:pPr>
        <w:tabs>
          <w:tab w:val="num" w:pos="4320"/>
        </w:tabs>
        <w:ind w:left="4320" w:hanging="360"/>
      </w:pPr>
      <w:rPr>
        <w:rFonts w:ascii="Arial" w:hAnsi="Arial" w:hint="default"/>
      </w:rPr>
    </w:lvl>
    <w:lvl w:ilvl="6" w:tplc="679C386C" w:tentative="1">
      <w:start w:val="1"/>
      <w:numFmt w:val="bullet"/>
      <w:lvlText w:val="–"/>
      <w:lvlJc w:val="left"/>
      <w:pPr>
        <w:tabs>
          <w:tab w:val="num" w:pos="5040"/>
        </w:tabs>
        <w:ind w:left="5040" w:hanging="360"/>
      </w:pPr>
      <w:rPr>
        <w:rFonts w:ascii="Arial" w:hAnsi="Arial" w:hint="default"/>
      </w:rPr>
    </w:lvl>
    <w:lvl w:ilvl="7" w:tplc="E1B69F6C" w:tentative="1">
      <w:start w:val="1"/>
      <w:numFmt w:val="bullet"/>
      <w:lvlText w:val="–"/>
      <w:lvlJc w:val="left"/>
      <w:pPr>
        <w:tabs>
          <w:tab w:val="num" w:pos="5760"/>
        </w:tabs>
        <w:ind w:left="5760" w:hanging="360"/>
      </w:pPr>
      <w:rPr>
        <w:rFonts w:ascii="Arial" w:hAnsi="Arial" w:hint="default"/>
      </w:rPr>
    </w:lvl>
    <w:lvl w:ilvl="8" w:tplc="7B26DC44" w:tentative="1">
      <w:start w:val="1"/>
      <w:numFmt w:val="bullet"/>
      <w:lvlText w:val="–"/>
      <w:lvlJc w:val="left"/>
      <w:pPr>
        <w:tabs>
          <w:tab w:val="num" w:pos="6480"/>
        </w:tabs>
        <w:ind w:left="6480" w:hanging="360"/>
      </w:pPr>
      <w:rPr>
        <w:rFonts w:ascii="Arial" w:hAnsi="Arial" w:hint="default"/>
      </w:rPr>
    </w:lvl>
  </w:abstractNum>
  <w:abstractNum w:abstractNumId="4">
    <w:nsid w:val="3D9C4B82"/>
    <w:multiLevelType w:val="hybridMultilevel"/>
    <w:tmpl w:val="13C6D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4BFB1B05"/>
    <w:multiLevelType w:val="hybridMultilevel"/>
    <w:tmpl w:val="70168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2908ED"/>
    <w:multiLevelType w:val="hybridMultilevel"/>
    <w:tmpl w:val="D8805AC8"/>
    <w:lvl w:ilvl="0" w:tplc="EEF00D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31F7267"/>
    <w:multiLevelType w:val="hybridMultilevel"/>
    <w:tmpl w:val="3E3AB52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680E1F7C"/>
    <w:multiLevelType w:val="hybridMultilevel"/>
    <w:tmpl w:val="26760A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68F60353"/>
    <w:multiLevelType w:val="hybridMultilevel"/>
    <w:tmpl w:val="4E7664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702D4FB6"/>
    <w:multiLevelType w:val="hybridMultilevel"/>
    <w:tmpl w:val="5ABC3FA4"/>
    <w:lvl w:ilvl="0" w:tplc="E5C66512">
      <w:start w:val="1"/>
      <w:numFmt w:val="bullet"/>
      <w:lvlText w:val="–"/>
      <w:lvlJc w:val="left"/>
      <w:pPr>
        <w:tabs>
          <w:tab w:val="num" w:pos="720"/>
        </w:tabs>
        <w:ind w:left="720" w:hanging="360"/>
      </w:pPr>
      <w:rPr>
        <w:rFonts w:ascii="Arial" w:hAnsi="Arial" w:hint="default"/>
      </w:rPr>
    </w:lvl>
    <w:lvl w:ilvl="1" w:tplc="BBAAEF12">
      <w:start w:val="1"/>
      <w:numFmt w:val="bullet"/>
      <w:lvlText w:val="–"/>
      <w:lvlJc w:val="left"/>
      <w:pPr>
        <w:tabs>
          <w:tab w:val="num" w:pos="1440"/>
        </w:tabs>
        <w:ind w:left="1440" w:hanging="360"/>
      </w:pPr>
      <w:rPr>
        <w:rFonts w:ascii="Arial" w:hAnsi="Arial" w:hint="default"/>
      </w:rPr>
    </w:lvl>
    <w:lvl w:ilvl="2" w:tplc="0FF0CA4C" w:tentative="1">
      <w:start w:val="1"/>
      <w:numFmt w:val="bullet"/>
      <w:lvlText w:val="–"/>
      <w:lvlJc w:val="left"/>
      <w:pPr>
        <w:tabs>
          <w:tab w:val="num" w:pos="2160"/>
        </w:tabs>
        <w:ind w:left="2160" w:hanging="360"/>
      </w:pPr>
      <w:rPr>
        <w:rFonts w:ascii="Arial" w:hAnsi="Arial" w:hint="default"/>
      </w:rPr>
    </w:lvl>
    <w:lvl w:ilvl="3" w:tplc="42F4ED7E" w:tentative="1">
      <w:start w:val="1"/>
      <w:numFmt w:val="bullet"/>
      <w:lvlText w:val="–"/>
      <w:lvlJc w:val="left"/>
      <w:pPr>
        <w:tabs>
          <w:tab w:val="num" w:pos="2880"/>
        </w:tabs>
        <w:ind w:left="2880" w:hanging="360"/>
      </w:pPr>
      <w:rPr>
        <w:rFonts w:ascii="Arial" w:hAnsi="Arial" w:hint="default"/>
      </w:rPr>
    </w:lvl>
    <w:lvl w:ilvl="4" w:tplc="878C9518" w:tentative="1">
      <w:start w:val="1"/>
      <w:numFmt w:val="bullet"/>
      <w:lvlText w:val="–"/>
      <w:lvlJc w:val="left"/>
      <w:pPr>
        <w:tabs>
          <w:tab w:val="num" w:pos="3600"/>
        </w:tabs>
        <w:ind w:left="3600" w:hanging="360"/>
      </w:pPr>
      <w:rPr>
        <w:rFonts w:ascii="Arial" w:hAnsi="Arial" w:hint="default"/>
      </w:rPr>
    </w:lvl>
    <w:lvl w:ilvl="5" w:tplc="3FA87AC8" w:tentative="1">
      <w:start w:val="1"/>
      <w:numFmt w:val="bullet"/>
      <w:lvlText w:val="–"/>
      <w:lvlJc w:val="left"/>
      <w:pPr>
        <w:tabs>
          <w:tab w:val="num" w:pos="4320"/>
        </w:tabs>
        <w:ind w:left="4320" w:hanging="360"/>
      </w:pPr>
      <w:rPr>
        <w:rFonts w:ascii="Arial" w:hAnsi="Arial" w:hint="default"/>
      </w:rPr>
    </w:lvl>
    <w:lvl w:ilvl="6" w:tplc="C2861D14" w:tentative="1">
      <w:start w:val="1"/>
      <w:numFmt w:val="bullet"/>
      <w:lvlText w:val="–"/>
      <w:lvlJc w:val="left"/>
      <w:pPr>
        <w:tabs>
          <w:tab w:val="num" w:pos="5040"/>
        </w:tabs>
        <w:ind w:left="5040" w:hanging="360"/>
      </w:pPr>
      <w:rPr>
        <w:rFonts w:ascii="Arial" w:hAnsi="Arial" w:hint="default"/>
      </w:rPr>
    </w:lvl>
    <w:lvl w:ilvl="7" w:tplc="D7240B10" w:tentative="1">
      <w:start w:val="1"/>
      <w:numFmt w:val="bullet"/>
      <w:lvlText w:val="–"/>
      <w:lvlJc w:val="left"/>
      <w:pPr>
        <w:tabs>
          <w:tab w:val="num" w:pos="5760"/>
        </w:tabs>
        <w:ind w:left="5760" w:hanging="360"/>
      </w:pPr>
      <w:rPr>
        <w:rFonts w:ascii="Arial" w:hAnsi="Arial" w:hint="default"/>
      </w:rPr>
    </w:lvl>
    <w:lvl w:ilvl="8" w:tplc="BD3888AA"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4"/>
  </w:num>
  <w:num w:numId="3">
    <w:abstractNumId w:val="4"/>
  </w:num>
  <w:num w:numId="4">
    <w:abstractNumId w:val="0"/>
  </w:num>
  <w:num w:numId="5">
    <w:abstractNumId w:val="8"/>
  </w:num>
  <w:num w:numId="6">
    <w:abstractNumId w:val="2"/>
  </w:num>
  <w:num w:numId="7">
    <w:abstractNumId w:val="1"/>
  </w:num>
  <w:num w:numId="8">
    <w:abstractNumId w:val="6"/>
  </w:num>
  <w:num w:numId="9">
    <w:abstractNumId w:val="10"/>
  </w:num>
  <w:num w:numId="10">
    <w:abstractNumId w:val="3"/>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F94"/>
    <w:rsid w:val="00000ECB"/>
    <w:rsid w:val="00003FB1"/>
    <w:rsid w:val="00005CE3"/>
    <w:rsid w:val="000168F7"/>
    <w:rsid w:val="000201A9"/>
    <w:rsid w:val="00027A1A"/>
    <w:rsid w:val="00041462"/>
    <w:rsid w:val="000511C4"/>
    <w:rsid w:val="000543FC"/>
    <w:rsid w:val="00061FCB"/>
    <w:rsid w:val="0006734F"/>
    <w:rsid w:val="00070D4D"/>
    <w:rsid w:val="00071B04"/>
    <w:rsid w:val="00091B7A"/>
    <w:rsid w:val="00093B10"/>
    <w:rsid w:val="000A454A"/>
    <w:rsid w:val="000B535B"/>
    <w:rsid w:val="000C112A"/>
    <w:rsid w:val="000C7B2C"/>
    <w:rsid w:val="000E0935"/>
    <w:rsid w:val="000E1D4E"/>
    <w:rsid w:val="000E7F3E"/>
    <w:rsid w:val="000F0802"/>
    <w:rsid w:val="000F227F"/>
    <w:rsid w:val="0010576A"/>
    <w:rsid w:val="00116248"/>
    <w:rsid w:val="00121894"/>
    <w:rsid w:val="00122EF0"/>
    <w:rsid w:val="0012635C"/>
    <w:rsid w:val="0013680F"/>
    <w:rsid w:val="00140A08"/>
    <w:rsid w:val="0015214A"/>
    <w:rsid w:val="0016755B"/>
    <w:rsid w:val="00186AD0"/>
    <w:rsid w:val="001A6960"/>
    <w:rsid w:val="001A6BA9"/>
    <w:rsid w:val="001A7B48"/>
    <w:rsid w:val="001B68FD"/>
    <w:rsid w:val="001D1B6F"/>
    <w:rsid w:val="001D6694"/>
    <w:rsid w:val="001F7F6A"/>
    <w:rsid w:val="00201345"/>
    <w:rsid w:val="00203E83"/>
    <w:rsid w:val="00213B05"/>
    <w:rsid w:val="002337BF"/>
    <w:rsid w:val="002357BC"/>
    <w:rsid w:val="00255AE7"/>
    <w:rsid w:val="0026082B"/>
    <w:rsid w:val="00267860"/>
    <w:rsid w:val="00270A2F"/>
    <w:rsid w:val="002A4F57"/>
    <w:rsid w:val="002C0443"/>
    <w:rsid w:val="002D3252"/>
    <w:rsid w:val="002E1B89"/>
    <w:rsid w:val="0030212A"/>
    <w:rsid w:val="00304D69"/>
    <w:rsid w:val="003123D8"/>
    <w:rsid w:val="003160C2"/>
    <w:rsid w:val="00317B17"/>
    <w:rsid w:val="0034184A"/>
    <w:rsid w:val="00341908"/>
    <w:rsid w:val="0034392A"/>
    <w:rsid w:val="00371422"/>
    <w:rsid w:val="003760E8"/>
    <w:rsid w:val="00377901"/>
    <w:rsid w:val="003929AF"/>
    <w:rsid w:val="003A5C99"/>
    <w:rsid w:val="003A65E6"/>
    <w:rsid w:val="003A77E8"/>
    <w:rsid w:val="003B229B"/>
    <w:rsid w:val="003D5ADD"/>
    <w:rsid w:val="003E3086"/>
    <w:rsid w:val="003F7989"/>
    <w:rsid w:val="004057BB"/>
    <w:rsid w:val="00413B97"/>
    <w:rsid w:val="004151E4"/>
    <w:rsid w:val="004420DE"/>
    <w:rsid w:val="00444DD3"/>
    <w:rsid w:val="0045611A"/>
    <w:rsid w:val="00467B7E"/>
    <w:rsid w:val="00475424"/>
    <w:rsid w:val="00480089"/>
    <w:rsid w:val="004A455C"/>
    <w:rsid w:val="004A49A8"/>
    <w:rsid w:val="004B33AE"/>
    <w:rsid w:val="004C7A53"/>
    <w:rsid w:val="004D204E"/>
    <w:rsid w:val="004E0BD9"/>
    <w:rsid w:val="005002BD"/>
    <w:rsid w:val="00501771"/>
    <w:rsid w:val="00504F3A"/>
    <w:rsid w:val="00505053"/>
    <w:rsid w:val="00507A15"/>
    <w:rsid w:val="00525D81"/>
    <w:rsid w:val="0053187B"/>
    <w:rsid w:val="0054017F"/>
    <w:rsid w:val="00543E16"/>
    <w:rsid w:val="00554DF7"/>
    <w:rsid w:val="00555CB7"/>
    <w:rsid w:val="00560238"/>
    <w:rsid w:val="0056627F"/>
    <w:rsid w:val="00580C86"/>
    <w:rsid w:val="005A6D05"/>
    <w:rsid w:val="005B5A60"/>
    <w:rsid w:val="005D44B1"/>
    <w:rsid w:val="005D7A48"/>
    <w:rsid w:val="005E5D38"/>
    <w:rsid w:val="005F0BE9"/>
    <w:rsid w:val="005F2BE5"/>
    <w:rsid w:val="00603A6C"/>
    <w:rsid w:val="00605086"/>
    <w:rsid w:val="0061498D"/>
    <w:rsid w:val="0066774A"/>
    <w:rsid w:val="00671181"/>
    <w:rsid w:val="00677DFA"/>
    <w:rsid w:val="00682F94"/>
    <w:rsid w:val="00683712"/>
    <w:rsid w:val="006A442C"/>
    <w:rsid w:val="006A7AE2"/>
    <w:rsid w:val="006D565D"/>
    <w:rsid w:val="006D655C"/>
    <w:rsid w:val="006E5048"/>
    <w:rsid w:val="006F523C"/>
    <w:rsid w:val="006F6669"/>
    <w:rsid w:val="00717F99"/>
    <w:rsid w:val="00723B32"/>
    <w:rsid w:val="007319E3"/>
    <w:rsid w:val="00732FDA"/>
    <w:rsid w:val="00740925"/>
    <w:rsid w:val="0074165E"/>
    <w:rsid w:val="00741D6C"/>
    <w:rsid w:val="00774421"/>
    <w:rsid w:val="00786925"/>
    <w:rsid w:val="00794EB4"/>
    <w:rsid w:val="00796B41"/>
    <w:rsid w:val="007A17C5"/>
    <w:rsid w:val="007A3A4E"/>
    <w:rsid w:val="007E48F2"/>
    <w:rsid w:val="007E7EF3"/>
    <w:rsid w:val="007F4F52"/>
    <w:rsid w:val="008015B3"/>
    <w:rsid w:val="00803387"/>
    <w:rsid w:val="0081068D"/>
    <w:rsid w:val="00813B0C"/>
    <w:rsid w:val="008160EF"/>
    <w:rsid w:val="00823E34"/>
    <w:rsid w:val="00833683"/>
    <w:rsid w:val="008458C7"/>
    <w:rsid w:val="00856191"/>
    <w:rsid w:val="00862C1D"/>
    <w:rsid w:val="00871673"/>
    <w:rsid w:val="00872810"/>
    <w:rsid w:val="00880E00"/>
    <w:rsid w:val="008877F4"/>
    <w:rsid w:val="0089246F"/>
    <w:rsid w:val="00893F85"/>
    <w:rsid w:val="00895847"/>
    <w:rsid w:val="008B0F60"/>
    <w:rsid w:val="008B773F"/>
    <w:rsid w:val="008C3E19"/>
    <w:rsid w:val="008C64CD"/>
    <w:rsid w:val="008D0797"/>
    <w:rsid w:val="008F162B"/>
    <w:rsid w:val="008F2E1B"/>
    <w:rsid w:val="009007C4"/>
    <w:rsid w:val="0090171D"/>
    <w:rsid w:val="00911A73"/>
    <w:rsid w:val="00924AA2"/>
    <w:rsid w:val="00927A9C"/>
    <w:rsid w:val="0094394F"/>
    <w:rsid w:val="00967519"/>
    <w:rsid w:val="0097538F"/>
    <w:rsid w:val="00975DC7"/>
    <w:rsid w:val="009762D5"/>
    <w:rsid w:val="009765FD"/>
    <w:rsid w:val="00976A98"/>
    <w:rsid w:val="00980828"/>
    <w:rsid w:val="00986F83"/>
    <w:rsid w:val="009B7D7A"/>
    <w:rsid w:val="009C73AF"/>
    <w:rsid w:val="009F0C18"/>
    <w:rsid w:val="009F19BA"/>
    <w:rsid w:val="009F545A"/>
    <w:rsid w:val="00A02B0C"/>
    <w:rsid w:val="00A11B8A"/>
    <w:rsid w:val="00A13BE2"/>
    <w:rsid w:val="00A23A38"/>
    <w:rsid w:val="00A2428B"/>
    <w:rsid w:val="00A56172"/>
    <w:rsid w:val="00A56F50"/>
    <w:rsid w:val="00A73504"/>
    <w:rsid w:val="00A80110"/>
    <w:rsid w:val="00A85DC1"/>
    <w:rsid w:val="00A97F7B"/>
    <w:rsid w:val="00AB3701"/>
    <w:rsid w:val="00AC7E33"/>
    <w:rsid w:val="00AE1A1C"/>
    <w:rsid w:val="00AE721C"/>
    <w:rsid w:val="00AE7259"/>
    <w:rsid w:val="00B1581F"/>
    <w:rsid w:val="00B25CFC"/>
    <w:rsid w:val="00B46C44"/>
    <w:rsid w:val="00B67B60"/>
    <w:rsid w:val="00B67F86"/>
    <w:rsid w:val="00B77D66"/>
    <w:rsid w:val="00B90FD4"/>
    <w:rsid w:val="00BA39DC"/>
    <w:rsid w:val="00BB2E78"/>
    <w:rsid w:val="00BB5B0F"/>
    <w:rsid w:val="00BD3FC0"/>
    <w:rsid w:val="00BD45F6"/>
    <w:rsid w:val="00BD7AFA"/>
    <w:rsid w:val="00BE6D40"/>
    <w:rsid w:val="00BF6583"/>
    <w:rsid w:val="00C15967"/>
    <w:rsid w:val="00C32924"/>
    <w:rsid w:val="00C34DEC"/>
    <w:rsid w:val="00C4131A"/>
    <w:rsid w:val="00C46224"/>
    <w:rsid w:val="00C544EB"/>
    <w:rsid w:val="00C60DDA"/>
    <w:rsid w:val="00C87E2C"/>
    <w:rsid w:val="00CA02A5"/>
    <w:rsid w:val="00CA6259"/>
    <w:rsid w:val="00CD382B"/>
    <w:rsid w:val="00CD5D98"/>
    <w:rsid w:val="00CD7E67"/>
    <w:rsid w:val="00CF2709"/>
    <w:rsid w:val="00D0562E"/>
    <w:rsid w:val="00D34FC0"/>
    <w:rsid w:val="00D44DF2"/>
    <w:rsid w:val="00D55C19"/>
    <w:rsid w:val="00D61CF5"/>
    <w:rsid w:val="00D769F0"/>
    <w:rsid w:val="00D772B2"/>
    <w:rsid w:val="00D86EB1"/>
    <w:rsid w:val="00DA25C8"/>
    <w:rsid w:val="00DA5DB3"/>
    <w:rsid w:val="00DA7F9B"/>
    <w:rsid w:val="00DB6A22"/>
    <w:rsid w:val="00DF0837"/>
    <w:rsid w:val="00E133B5"/>
    <w:rsid w:val="00E15BB3"/>
    <w:rsid w:val="00E238A3"/>
    <w:rsid w:val="00E45EF5"/>
    <w:rsid w:val="00E53FF6"/>
    <w:rsid w:val="00E55D41"/>
    <w:rsid w:val="00E6409D"/>
    <w:rsid w:val="00E905CE"/>
    <w:rsid w:val="00E92D00"/>
    <w:rsid w:val="00E93F00"/>
    <w:rsid w:val="00E96EA3"/>
    <w:rsid w:val="00E97E1F"/>
    <w:rsid w:val="00EB07D7"/>
    <w:rsid w:val="00EB3788"/>
    <w:rsid w:val="00EC0907"/>
    <w:rsid w:val="00EC255C"/>
    <w:rsid w:val="00EF55F8"/>
    <w:rsid w:val="00F00A86"/>
    <w:rsid w:val="00F12517"/>
    <w:rsid w:val="00F3330C"/>
    <w:rsid w:val="00F46DB3"/>
    <w:rsid w:val="00F51CF0"/>
    <w:rsid w:val="00F726AD"/>
    <w:rsid w:val="00F95396"/>
    <w:rsid w:val="00F96575"/>
    <w:rsid w:val="00FA56D3"/>
    <w:rsid w:val="00FA62EB"/>
    <w:rsid w:val="00FC2989"/>
    <w:rsid w:val="00FD1718"/>
    <w:rsid w:val="00FE1A47"/>
    <w:rsid w:val="00FE6175"/>
    <w:rsid w:val="00FE720D"/>
    <w:rsid w:val="00FF1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1768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F9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2F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F94"/>
    <w:rPr>
      <w:rFonts w:eastAsiaTheme="minorEastAsia"/>
    </w:rPr>
  </w:style>
  <w:style w:type="paragraph" w:styleId="Footer">
    <w:name w:val="footer"/>
    <w:basedOn w:val="Normal"/>
    <w:link w:val="FooterChar"/>
    <w:uiPriority w:val="99"/>
    <w:unhideWhenUsed/>
    <w:rsid w:val="00682F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F94"/>
    <w:rPr>
      <w:rFonts w:eastAsiaTheme="minorEastAsia"/>
    </w:rPr>
  </w:style>
  <w:style w:type="paragraph" w:styleId="BalloonText">
    <w:name w:val="Balloon Text"/>
    <w:basedOn w:val="Normal"/>
    <w:link w:val="BalloonTextChar"/>
    <w:uiPriority w:val="99"/>
    <w:semiHidden/>
    <w:unhideWhenUsed/>
    <w:rsid w:val="00CD5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D98"/>
    <w:rPr>
      <w:rFonts w:ascii="Tahoma" w:eastAsiaTheme="minorEastAsia" w:hAnsi="Tahoma" w:cs="Tahoma"/>
      <w:sz w:val="16"/>
      <w:szCs w:val="16"/>
    </w:rPr>
  </w:style>
  <w:style w:type="paragraph" w:styleId="ListParagraph">
    <w:name w:val="List Paragraph"/>
    <w:basedOn w:val="Normal"/>
    <w:uiPriority w:val="34"/>
    <w:qFormat/>
    <w:rsid w:val="00EC0907"/>
    <w:pPr>
      <w:spacing w:after="0" w:line="240" w:lineRule="auto"/>
      <w:ind w:left="720"/>
    </w:pPr>
    <w:rPr>
      <w:rFonts w:ascii="Calibri" w:eastAsiaTheme="minorHAnsi" w:hAnsi="Calibri" w:cs="Calibri"/>
    </w:rPr>
  </w:style>
  <w:style w:type="table" w:styleId="TableGrid">
    <w:name w:val="Table Grid"/>
    <w:basedOn w:val="TableNormal"/>
    <w:uiPriority w:val="59"/>
    <w:rsid w:val="008D07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60EF"/>
    <w:rPr>
      <w:sz w:val="16"/>
      <w:szCs w:val="16"/>
    </w:rPr>
  </w:style>
  <w:style w:type="paragraph" w:styleId="CommentText">
    <w:name w:val="annotation text"/>
    <w:basedOn w:val="Normal"/>
    <w:link w:val="CommentTextChar"/>
    <w:uiPriority w:val="99"/>
    <w:semiHidden/>
    <w:unhideWhenUsed/>
    <w:rsid w:val="008160EF"/>
    <w:pPr>
      <w:spacing w:line="240" w:lineRule="auto"/>
    </w:pPr>
    <w:rPr>
      <w:sz w:val="20"/>
      <w:szCs w:val="20"/>
    </w:rPr>
  </w:style>
  <w:style w:type="character" w:customStyle="1" w:styleId="CommentTextChar">
    <w:name w:val="Comment Text Char"/>
    <w:basedOn w:val="DefaultParagraphFont"/>
    <w:link w:val="CommentText"/>
    <w:uiPriority w:val="99"/>
    <w:semiHidden/>
    <w:rsid w:val="008160E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160EF"/>
    <w:rPr>
      <w:b/>
      <w:bCs/>
    </w:rPr>
  </w:style>
  <w:style w:type="character" w:customStyle="1" w:styleId="CommentSubjectChar">
    <w:name w:val="Comment Subject Char"/>
    <w:basedOn w:val="CommentTextChar"/>
    <w:link w:val="CommentSubject"/>
    <w:uiPriority w:val="99"/>
    <w:semiHidden/>
    <w:rsid w:val="008160EF"/>
    <w:rPr>
      <w:rFonts w:eastAsiaTheme="minorEastAsia"/>
      <w:b/>
      <w:bCs/>
      <w:sz w:val="20"/>
      <w:szCs w:val="20"/>
    </w:rPr>
  </w:style>
  <w:style w:type="character" w:styleId="Hyperlink">
    <w:name w:val="Hyperlink"/>
    <w:basedOn w:val="DefaultParagraphFont"/>
    <w:uiPriority w:val="99"/>
    <w:unhideWhenUsed/>
    <w:rsid w:val="000E0935"/>
    <w:rPr>
      <w:color w:val="0000FF" w:themeColor="hyperlink"/>
      <w:u w:val="single"/>
    </w:rPr>
  </w:style>
  <w:style w:type="paragraph" w:styleId="NoSpacing">
    <w:name w:val="No Spacing"/>
    <w:link w:val="NoSpacingChar"/>
    <w:uiPriority w:val="1"/>
    <w:qFormat/>
    <w:rsid w:val="00741D6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41D6C"/>
    <w:rPr>
      <w:rFonts w:eastAsiaTheme="minorEastAsia"/>
      <w:lang w:eastAsia="ja-JP"/>
    </w:rPr>
  </w:style>
  <w:style w:type="paragraph" w:styleId="Title">
    <w:name w:val="Title"/>
    <w:basedOn w:val="Normal"/>
    <w:next w:val="Normal"/>
    <w:link w:val="TitleChar"/>
    <w:uiPriority w:val="10"/>
    <w:qFormat/>
    <w:rsid w:val="00543E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543E16"/>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543E16"/>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43E16"/>
    <w:rPr>
      <w:rFonts w:asciiTheme="majorHAnsi" w:eastAsiaTheme="majorEastAsia" w:hAnsiTheme="majorHAnsi" w:cstheme="majorBidi"/>
      <w:i/>
      <w:iCs/>
      <w:color w:val="4F81BD" w:themeColor="accent1"/>
      <w:spacing w:val="15"/>
      <w:sz w:val="24"/>
      <w:szCs w:val="24"/>
      <w:lang w:eastAsia="ja-JP"/>
    </w:rPr>
  </w:style>
  <w:style w:type="numbering" w:customStyle="1" w:styleId="NoList1">
    <w:name w:val="No List1"/>
    <w:next w:val="NoList"/>
    <w:uiPriority w:val="99"/>
    <w:semiHidden/>
    <w:unhideWhenUsed/>
    <w:rsid w:val="00CD382B"/>
  </w:style>
  <w:style w:type="character" w:styleId="FollowedHyperlink">
    <w:name w:val="FollowedHyperlink"/>
    <w:basedOn w:val="DefaultParagraphFont"/>
    <w:uiPriority w:val="99"/>
    <w:semiHidden/>
    <w:unhideWhenUsed/>
    <w:rsid w:val="00CD382B"/>
    <w:rPr>
      <w:color w:val="800080"/>
      <w:u w:val="single"/>
    </w:rPr>
  </w:style>
  <w:style w:type="paragraph" w:customStyle="1" w:styleId="xl68">
    <w:name w:val="xl68"/>
    <w:basedOn w:val="Normal"/>
    <w:rsid w:val="00CD382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Calibri"/>
      <w:sz w:val="20"/>
      <w:szCs w:val="20"/>
    </w:rPr>
  </w:style>
  <w:style w:type="paragraph" w:customStyle="1" w:styleId="xl69">
    <w:name w:val="xl69"/>
    <w:basedOn w:val="Normal"/>
    <w:rsid w:val="00CD382B"/>
    <w:pPr>
      <w:spacing w:before="100" w:beforeAutospacing="1" w:after="100" w:afterAutospacing="1" w:line="240" w:lineRule="auto"/>
    </w:pPr>
    <w:rPr>
      <w:rFonts w:ascii="Calibri" w:eastAsia="Times New Roman" w:hAnsi="Calibri" w:cs="Calibri"/>
      <w:sz w:val="24"/>
      <w:szCs w:val="24"/>
    </w:rPr>
  </w:style>
  <w:style w:type="paragraph" w:customStyle="1" w:styleId="xl70">
    <w:name w:val="xl70"/>
    <w:basedOn w:val="Normal"/>
    <w:rsid w:val="00CD382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1">
    <w:name w:val="xl71"/>
    <w:basedOn w:val="Normal"/>
    <w:rsid w:val="00CD382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72">
    <w:name w:val="xl72"/>
    <w:basedOn w:val="Normal"/>
    <w:rsid w:val="00CD38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CD382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Calibri"/>
      <w:color w:val="FFFF00"/>
      <w:sz w:val="24"/>
      <w:szCs w:val="24"/>
    </w:rPr>
  </w:style>
  <w:style w:type="paragraph" w:customStyle="1" w:styleId="xl74">
    <w:name w:val="xl74"/>
    <w:basedOn w:val="Normal"/>
    <w:rsid w:val="00CD382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5">
    <w:name w:val="xl75"/>
    <w:basedOn w:val="Normal"/>
    <w:rsid w:val="00CD382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6">
    <w:name w:val="xl76"/>
    <w:basedOn w:val="Normal"/>
    <w:rsid w:val="00CD38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7">
    <w:name w:val="xl77"/>
    <w:basedOn w:val="Normal"/>
    <w:rsid w:val="00CD382B"/>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CD382B"/>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9">
    <w:name w:val="xl79"/>
    <w:basedOn w:val="Normal"/>
    <w:rsid w:val="00CD382B"/>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0">
    <w:name w:val="xl80"/>
    <w:basedOn w:val="Normal"/>
    <w:rsid w:val="00CD382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1">
    <w:name w:val="xl81"/>
    <w:basedOn w:val="Normal"/>
    <w:rsid w:val="00CD38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2">
    <w:name w:val="xl82"/>
    <w:basedOn w:val="Normal"/>
    <w:rsid w:val="00CD382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83">
    <w:name w:val="xl83"/>
    <w:basedOn w:val="Normal"/>
    <w:rsid w:val="00CD382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4">
    <w:name w:val="xl84"/>
    <w:basedOn w:val="Normal"/>
    <w:rsid w:val="00CD382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85">
    <w:name w:val="xl85"/>
    <w:basedOn w:val="Normal"/>
    <w:rsid w:val="00CD382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6">
    <w:name w:val="xl86"/>
    <w:basedOn w:val="Normal"/>
    <w:rsid w:val="00CD382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87">
    <w:name w:val="xl87"/>
    <w:basedOn w:val="Normal"/>
    <w:rsid w:val="00CD382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88">
    <w:name w:val="xl88"/>
    <w:basedOn w:val="Normal"/>
    <w:rsid w:val="00CD382B"/>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CD382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Normal"/>
    <w:rsid w:val="00CD382B"/>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Normal"/>
    <w:rsid w:val="00CD382B"/>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CD382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CD382B"/>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4">
    <w:name w:val="xl94"/>
    <w:basedOn w:val="Normal"/>
    <w:rsid w:val="00CD382B"/>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
    <w:name w:val="xl95"/>
    <w:basedOn w:val="Normal"/>
    <w:rsid w:val="00CD382B"/>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6">
    <w:name w:val="xl96"/>
    <w:basedOn w:val="Normal"/>
    <w:rsid w:val="00CD382B"/>
    <w:pPr>
      <w:shd w:val="clear" w:color="000000"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CD382B"/>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98">
    <w:name w:val="xl98"/>
    <w:basedOn w:val="Normal"/>
    <w:rsid w:val="00CD382B"/>
    <w:pPr>
      <w:pBdr>
        <w:top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99">
    <w:name w:val="xl99"/>
    <w:basedOn w:val="Normal"/>
    <w:rsid w:val="00CD382B"/>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00">
    <w:name w:val="xl100"/>
    <w:basedOn w:val="Normal"/>
    <w:rsid w:val="00CD382B"/>
    <w:pPr>
      <w:pBdr>
        <w:top w:val="single" w:sz="4" w:space="0" w:color="auto"/>
        <w:left w:val="single" w:sz="4" w:space="0" w:color="auto"/>
        <w:bottom w:val="single" w:sz="4" w:space="0" w:color="auto"/>
      </w:pBdr>
      <w:shd w:val="clear" w:color="000000" w:fill="FABF8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1">
    <w:name w:val="xl101"/>
    <w:basedOn w:val="Normal"/>
    <w:rsid w:val="00CD382B"/>
    <w:pPr>
      <w:pBdr>
        <w:top w:val="single" w:sz="4" w:space="0" w:color="auto"/>
        <w:bottom w:val="single" w:sz="4" w:space="0" w:color="auto"/>
      </w:pBdr>
      <w:shd w:val="clear" w:color="000000" w:fill="FABF8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2">
    <w:name w:val="xl102"/>
    <w:basedOn w:val="Normal"/>
    <w:rsid w:val="00CD382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3">
    <w:name w:val="xl103"/>
    <w:basedOn w:val="Normal"/>
    <w:rsid w:val="00CD382B"/>
    <w:pPr>
      <w:pBdr>
        <w:top w:val="single" w:sz="4" w:space="0" w:color="auto"/>
        <w:left w:val="single" w:sz="4" w:space="0" w:color="auto"/>
        <w:bottom w:val="single" w:sz="4" w:space="0" w:color="auto"/>
      </w:pBdr>
      <w:shd w:val="clear" w:color="000000" w:fill="CCC0DA"/>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4">
    <w:name w:val="xl104"/>
    <w:basedOn w:val="Normal"/>
    <w:rsid w:val="00CD382B"/>
    <w:pPr>
      <w:pBdr>
        <w:top w:val="single" w:sz="4" w:space="0" w:color="auto"/>
        <w:bottom w:val="single" w:sz="4" w:space="0" w:color="auto"/>
      </w:pBdr>
      <w:shd w:val="clear" w:color="000000" w:fill="CCC0DA"/>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Normal"/>
    <w:rsid w:val="00CD382B"/>
    <w:pPr>
      <w:pBdr>
        <w:top w:val="single" w:sz="4" w:space="0" w:color="auto"/>
        <w:bottom w:val="single" w:sz="4" w:space="0" w:color="auto"/>
        <w:right w:val="single" w:sz="4" w:space="0" w:color="auto"/>
      </w:pBdr>
      <w:shd w:val="clear" w:color="000000" w:fill="CCC0DA"/>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6">
    <w:name w:val="xl106"/>
    <w:basedOn w:val="Normal"/>
    <w:rsid w:val="00CD382B"/>
    <w:pPr>
      <w:pBdr>
        <w:top w:val="single" w:sz="4" w:space="0" w:color="auto"/>
        <w:left w:val="single" w:sz="4" w:space="0" w:color="auto"/>
        <w:bottom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7">
    <w:name w:val="xl107"/>
    <w:basedOn w:val="Normal"/>
    <w:rsid w:val="00CD382B"/>
    <w:pPr>
      <w:pBdr>
        <w:top w:val="single" w:sz="4" w:space="0" w:color="auto"/>
        <w:bottom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8">
    <w:name w:val="xl108"/>
    <w:basedOn w:val="Normal"/>
    <w:rsid w:val="00CD382B"/>
    <w:pPr>
      <w:pBdr>
        <w:top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9">
    <w:name w:val="xl109"/>
    <w:basedOn w:val="Normal"/>
    <w:rsid w:val="00CD382B"/>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0">
    <w:name w:val="xl110"/>
    <w:basedOn w:val="Normal"/>
    <w:rsid w:val="00CD382B"/>
    <w:pPr>
      <w:pBdr>
        <w:top w:val="single" w:sz="4" w:space="0" w:color="auto"/>
        <w:bottom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1">
    <w:name w:val="xl111"/>
    <w:basedOn w:val="Normal"/>
    <w:rsid w:val="00CD382B"/>
    <w:pPr>
      <w:pBdr>
        <w:top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Normal"/>
    <w:rsid w:val="00CD382B"/>
    <w:pPr>
      <w:pBdr>
        <w:top w:val="single" w:sz="4" w:space="0" w:color="auto"/>
        <w:left w:val="single" w:sz="4" w:space="0" w:color="auto"/>
        <w:bottom w:val="single" w:sz="4" w:space="0" w:color="auto"/>
      </w:pBdr>
      <w:shd w:val="clear" w:color="000000" w:fill="DA9694"/>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3">
    <w:name w:val="xl113"/>
    <w:basedOn w:val="Normal"/>
    <w:rsid w:val="00CD382B"/>
    <w:pPr>
      <w:pBdr>
        <w:top w:val="single" w:sz="4" w:space="0" w:color="auto"/>
        <w:bottom w:val="single" w:sz="4" w:space="0" w:color="auto"/>
      </w:pBdr>
      <w:shd w:val="clear" w:color="000000" w:fill="DA9694"/>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4">
    <w:name w:val="xl114"/>
    <w:basedOn w:val="Normal"/>
    <w:rsid w:val="00CD382B"/>
    <w:pPr>
      <w:pBdr>
        <w:top w:val="single" w:sz="4" w:space="0" w:color="auto"/>
        <w:bottom w:val="single" w:sz="4" w:space="0" w:color="auto"/>
        <w:right w:val="single" w:sz="4" w:space="0" w:color="auto"/>
      </w:pBdr>
      <w:shd w:val="clear" w:color="000000" w:fill="DA9694"/>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5">
    <w:name w:val="xl115"/>
    <w:basedOn w:val="Normal"/>
    <w:rsid w:val="00CD382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6">
    <w:name w:val="xl116"/>
    <w:basedOn w:val="Normal"/>
    <w:rsid w:val="00CD382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17">
    <w:name w:val="xl117"/>
    <w:basedOn w:val="Normal"/>
    <w:rsid w:val="00CD382B"/>
    <w:pP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18">
    <w:name w:val="xl118"/>
    <w:basedOn w:val="Normal"/>
    <w:rsid w:val="00CD382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top"/>
    </w:pPr>
    <w:rPr>
      <w:rFonts w:ascii="Calibri" w:eastAsia="Times New Roman" w:hAnsi="Calibri" w:cs="Calibri"/>
      <w:sz w:val="20"/>
      <w:szCs w:val="20"/>
    </w:rPr>
  </w:style>
  <w:style w:type="paragraph" w:customStyle="1" w:styleId="xl119">
    <w:name w:val="xl119"/>
    <w:basedOn w:val="Normal"/>
    <w:rsid w:val="00CD382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textAlignment w:val="top"/>
    </w:pPr>
    <w:rPr>
      <w:rFonts w:ascii="Calibri" w:eastAsia="Times New Roman" w:hAnsi="Calibri" w:cs="Calibri"/>
      <w:sz w:val="20"/>
      <w:szCs w:val="20"/>
    </w:rPr>
  </w:style>
  <w:style w:type="paragraph" w:customStyle="1" w:styleId="xl120">
    <w:name w:val="xl120"/>
    <w:basedOn w:val="Normal"/>
    <w:rsid w:val="00CD382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top"/>
    </w:pPr>
    <w:rPr>
      <w:rFonts w:ascii="Calibri" w:eastAsia="Times New Roman" w:hAnsi="Calibri" w:cs="Calibri"/>
      <w:color w:val="000000"/>
      <w:sz w:val="20"/>
      <w:szCs w:val="20"/>
    </w:rPr>
  </w:style>
  <w:style w:type="paragraph" w:customStyle="1" w:styleId="xl121">
    <w:name w:val="xl121"/>
    <w:basedOn w:val="Normal"/>
    <w:rsid w:val="00CD382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2">
    <w:name w:val="xl122"/>
    <w:basedOn w:val="Normal"/>
    <w:rsid w:val="00CD382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top"/>
    </w:pPr>
    <w:rPr>
      <w:rFonts w:ascii="Calibri" w:eastAsia="Times New Roman" w:hAnsi="Calibri" w:cs="Calibri"/>
      <w:sz w:val="20"/>
      <w:szCs w:val="20"/>
    </w:rPr>
  </w:style>
  <w:style w:type="paragraph" w:customStyle="1" w:styleId="xl123">
    <w:name w:val="xl123"/>
    <w:basedOn w:val="Normal"/>
    <w:rsid w:val="00CD382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top"/>
    </w:pPr>
    <w:rPr>
      <w:rFonts w:ascii="Calibri" w:eastAsia="Times New Roman" w:hAnsi="Calibri" w:cs="Calibri"/>
      <w:sz w:val="20"/>
      <w:szCs w:val="20"/>
    </w:rPr>
  </w:style>
  <w:style w:type="paragraph" w:customStyle="1" w:styleId="xl124">
    <w:name w:val="xl124"/>
    <w:basedOn w:val="Normal"/>
    <w:rsid w:val="00CD382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textAlignment w:val="top"/>
    </w:pPr>
    <w:rPr>
      <w:rFonts w:ascii="Calibri" w:eastAsia="Times New Roman" w:hAnsi="Calibri" w:cs="Calibri"/>
      <w:color w:val="000000"/>
      <w:sz w:val="20"/>
      <w:szCs w:val="20"/>
    </w:rPr>
  </w:style>
  <w:style w:type="paragraph" w:customStyle="1" w:styleId="xl125">
    <w:name w:val="xl125"/>
    <w:basedOn w:val="Normal"/>
    <w:rsid w:val="00CD382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top"/>
    </w:pPr>
    <w:rPr>
      <w:rFonts w:ascii="Times New Roman" w:eastAsia="Times New Roman" w:hAnsi="Times New Roman" w:cs="Times New Roman"/>
      <w:color w:val="000000"/>
      <w:sz w:val="18"/>
      <w:szCs w:val="18"/>
    </w:rPr>
  </w:style>
  <w:style w:type="paragraph" w:customStyle="1" w:styleId="xl126">
    <w:name w:val="xl126"/>
    <w:basedOn w:val="Normal"/>
    <w:rsid w:val="00CD382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top"/>
    </w:pPr>
    <w:rPr>
      <w:rFonts w:ascii="Calibri" w:eastAsia="Times New Roman" w:hAnsi="Calibri" w:cs="Calibri"/>
      <w:color w:val="000000"/>
      <w:sz w:val="20"/>
      <w:szCs w:val="20"/>
    </w:rPr>
  </w:style>
  <w:style w:type="paragraph" w:customStyle="1" w:styleId="xl127">
    <w:name w:val="xl127"/>
    <w:basedOn w:val="Normal"/>
    <w:rsid w:val="00CD382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28">
    <w:name w:val="xl128"/>
    <w:basedOn w:val="Normal"/>
    <w:rsid w:val="00CD382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29">
    <w:name w:val="xl129"/>
    <w:basedOn w:val="Normal"/>
    <w:rsid w:val="00CD382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top"/>
    </w:pPr>
    <w:rPr>
      <w:rFonts w:ascii="Calibri" w:eastAsia="Times New Roman" w:hAnsi="Calibri" w:cs="Calibri"/>
      <w:sz w:val="20"/>
      <w:szCs w:val="20"/>
    </w:rPr>
  </w:style>
  <w:style w:type="paragraph" w:customStyle="1" w:styleId="xl130">
    <w:name w:val="xl130"/>
    <w:basedOn w:val="Normal"/>
    <w:rsid w:val="00CD382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top"/>
    </w:pPr>
    <w:rPr>
      <w:rFonts w:ascii="Calibri" w:eastAsia="Times New Roman" w:hAnsi="Calibri" w:cs="Calibri"/>
      <w:color w:val="000000"/>
      <w:sz w:val="20"/>
      <w:szCs w:val="20"/>
    </w:rPr>
  </w:style>
  <w:style w:type="paragraph" w:customStyle="1" w:styleId="xl131">
    <w:name w:val="xl131"/>
    <w:basedOn w:val="Normal"/>
    <w:rsid w:val="00CD382B"/>
    <w:pPr>
      <w:pBdr>
        <w:top w:val="single" w:sz="4" w:space="0" w:color="auto"/>
        <w:left w:val="single" w:sz="4" w:space="0" w:color="auto"/>
        <w:bottom w:val="single" w:sz="4" w:space="0" w:color="auto"/>
      </w:pBdr>
      <w:shd w:val="clear" w:color="000000" w:fill="DA9694"/>
      <w:spacing w:before="100" w:beforeAutospacing="1" w:after="100" w:afterAutospacing="1" w:line="240" w:lineRule="auto"/>
      <w:textAlignment w:val="top"/>
    </w:pPr>
    <w:rPr>
      <w:rFonts w:ascii="Calibri" w:eastAsia="Times New Roman" w:hAnsi="Calibri" w:cs="Calibri"/>
      <w:sz w:val="20"/>
      <w:szCs w:val="20"/>
    </w:rPr>
  </w:style>
  <w:style w:type="paragraph" w:customStyle="1" w:styleId="xl132">
    <w:name w:val="xl132"/>
    <w:basedOn w:val="Normal"/>
    <w:rsid w:val="00CD382B"/>
    <w:pPr>
      <w:pBdr>
        <w:top w:val="single" w:sz="4" w:space="0" w:color="auto"/>
        <w:bottom w:val="single" w:sz="4" w:space="0" w:color="auto"/>
      </w:pBdr>
      <w:shd w:val="clear" w:color="000000" w:fill="DA9694"/>
      <w:spacing w:before="100" w:beforeAutospacing="1" w:after="100" w:afterAutospacing="1" w:line="240" w:lineRule="auto"/>
      <w:textAlignment w:val="top"/>
    </w:pPr>
    <w:rPr>
      <w:rFonts w:ascii="Calibri" w:eastAsia="Times New Roman" w:hAnsi="Calibri" w:cs="Calibri"/>
      <w:sz w:val="20"/>
      <w:szCs w:val="20"/>
    </w:rPr>
  </w:style>
  <w:style w:type="paragraph" w:customStyle="1" w:styleId="xl133">
    <w:name w:val="xl133"/>
    <w:basedOn w:val="Normal"/>
    <w:rsid w:val="00CD382B"/>
    <w:pPr>
      <w:pBdr>
        <w:top w:val="single" w:sz="4" w:space="0" w:color="auto"/>
        <w:bottom w:val="single" w:sz="4" w:space="0" w:color="auto"/>
        <w:right w:val="single" w:sz="4" w:space="0" w:color="auto"/>
      </w:pBdr>
      <w:shd w:val="clear" w:color="000000" w:fill="DA9694"/>
      <w:spacing w:before="100" w:beforeAutospacing="1" w:after="100" w:afterAutospacing="1" w:line="240" w:lineRule="auto"/>
      <w:textAlignment w:val="top"/>
    </w:pPr>
    <w:rPr>
      <w:rFonts w:ascii="Calibri" w:eastAsia="Times New Roman" w:hAnsi="Calibri" w:cs="Calibri"/>
      <w:sz w:val="20"/>
      <w:szCs w:val="20"/>
    </w:rPr>
  </w:style>
  <w:style w:type="paragraph" w:customStyle="1" w:styleId="xl134">
    <w:name w:val="xl134"/>
    <w:basedOn w:val="Normal"/>
    <w:rsid w:val="00CD382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top"/>
    </w:pPr>
    <w:rPr>
      <w:rFonts w:ascii="Calibri" w:eastAsia="Times New Roman" w:hAnsi="Calibri" w:cs="Calibri"/>
      <w:color w:val="000000"/>
      <w:sz w:val="20"/>
      <w:szCs w:val="20"/>
    </w:rPr>
  </w:style>
  <w:style w:type="paragraph" w:customStyle="1" w:styleId="xl135">
    <w:name w:val="xl135"/>
    <w:basedOn w:val="Normal"/>
    <w:rsid w:val="00CD382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Calibri"/>
      <w:b/>
      <w:bCs/>
      <w:sz w:val="24"/>
      <w:szCs w:val="24"/>
    </w:rPr>
  </w:style>
  <w:style w:type="paragraph" w:customStyle="1" w:styleId="xl136">
    <w:name w:val="xl136"/>
    <w:basedOn w:val="Normal"/>
    <w:rsid w:val="00CD382B"/>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Calibri"/>
      <w:b/>
      <w:bCs/>
      <w:sz w:val="24"/>
      <w:szCs w:val="24"/>
    </w:rPr>
  </w:style>
  <w:style w:type="paragraph" w:customStyle="1" w:styleId="xl137">
    <w:name w:val="xl137"/>
    <w:basedOn w:val="Normal"/>
    <w:rsid w:val="00CD382B"/>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Calibri"/>
      <w:b/>
      <w:bCs/>
      <w:sz w:val="24"/>
      <w:szCs w:val="24"/>
    </w:rPr>
  </w:style>
  <w:style w:type="paragraph" w:customStyle="1" w:styleId="xl138">
    <w:name w:val="xl138"/>
    <w:basedOn w:val="Normal"/>
    <w:rsid w:val="00CD382B"/>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Calibri"/>
      <w:b/>
      <w:bCs/>
      <w:sz w:val="24"/>
      <w:szCs w:val="24"/>
    </w:rPr>
  </w:style>
  <w:style w:type="paragraph" w:styleId="Caption">
    <w:name w:val="caption"/>
    <w:basedOn w:val="Normal"/>
    <w:next w:val="Normal"/>
    <w:uiPriority w:val="35"/>
    <w:unhideWhenUsed/>
    <w:qFormat/>
    <w:rsid w:val="00833683"/>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F9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2F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F94"/>
    <w:rPr>
      <w:rFonts w:eastAsiaTheme="minorEastAsia"/>
    </w:rPr>
  </w:style>
  <w:style w:type="paragraph" w:styleId="Footer">
    <w:name w:val="footer"/>
    <w:basedOn w:val="Normal"/>
    <w:link w:val="FooterChar"/>
    <w:uiPriority w:val="99"/>
    <w:unhideWhenUsed/>
    <w:rsid w:val="00682F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F94"/>
    <w:rPr>
      <w:rFonts w:eastAsiaTheme="minorEastAsia"/>
    </w:rPr>
  </w:style>
  <w:style w:type="paragraph" w:styleId="BalloonText">
    <w:name w:val="Balloon Text"/>
    <w:basedOn w:val="Normal"/>
    <w:link w:val="BalloonTextChar"/>
    <w:uiPriority w:val="99"/>
    <w:semiHidden/>
    <w:unhideWhenUsed/>
    <w:rsid w:val="00CD5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D98"/>
    <w:rPr>
      <w:rFonts w:ascii="Tahoma" w:eastAsiaTheme="minorEastAsia" w:hAnsi="Tahoma" w:cs="Tahoma"/>
      <w:sz w:val="16"/>
      <w:szCs w:val="16"/>
    </w:rPr>
  </w:style>
  <w:style w:type="paragraph" w:styleId="ListParagraph">
    <w:name w:val="List Paragraph"/>
    <w:basedOn w:val="Normal"/>
    <w:uiPriority w:val="34"/>
    <w:qFormat/>
    <w:rsid w:val="00EC0907"/>
    <w:pPr>
      <w:spacing w:after="0" w:line="240" w:lineRule="auto"/>
      <w:ind w:left="720"/>
    </w:pPr>
    <w:rPr>
      <w:rFonts w:ascii="Calibri" w:eastAsiaTheme="minorHAnsi" w:hAnsi="Calibri" w:cs="Calibri"/>
    </w:rPr>
  </w:style>
  <w:style w:type="table" w:styleId="TableGrid">
    <w:name w:val="Table Grid"/>
    <w:basedOn w:val="TableNormal"/>
    <w:uiPriority w:val="59"/>
    <w:rsid w:val="008D07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60EF"/>
    <w:rPr>
      <w:sz w:val="16"/>
      <w:szCs w:val="16"/>
    </w:rPr>
  </w:style>
  <w:style w:type="paragraph" w:styleId="CommentText">
    <w:name w:val="annotation text"/>
    <w:basedOn w:val="Normal"/>
    <w:link w:val="CommentTextChar"/>
    <w:uiPriority w:val="99"/>
    <w:semiHidden/>
    <w:unhideWhenUsed/>
    <w:rsid w:val="008160EF"/>
    <w:pPr>
      <w:spacing w:line="240" w:lineRule="auto"/>
    </w:pPr>
    <w:rPr>
      <w:sz w:val="20"/>
      <w:szCs w:val="20"/>
    </w:rPr>
  </w:style>
  <w:style w:type="character" w:customStyle="1" w:styleId="CommentTextChar">
    <w:name w:val="Comment Text Char"/>
    <w:basedOn w:val="DefaultParagraphFont"/>
    <w:link w:val="CommentText"/>
    <w:uiPriority w:val="99"/>
    <w:semiHidden/>
    <w:rsid w:val="008160E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160EF"/>
    <w:rPr>
      <w:b/>
      <w:bCs/>
    </w:rPr>
  </w:style>
  <w:style w:type="character" w:customStyle="1" w:styleId="CommentSubjectChar">
    <w:name w:val="Comment Subject Char"/>
    <w:basedOn w:val="CommentTextChar"/>
    <w:link w:val="CommentSubject"/>
    <w:uiPriority w:val="99"/>
    <w:semiHidden/>
    <w:rsid w:val="008160EF"/>
    <w:rPr>
      <w:rFonts w:eastAsiaTheme="minorEastAsia"/>
      <w:b/>
      <w:bCs/>
      <w:sz w:val="20"/>
      <w:szCs w:val="20"/>
    </w:rPr>
  </w:style>
  <w:style w:type="character" w:styleId="Hyperlink">
    <w:name w:val="Hyperlink"/>
    <w:basedOn w:val="DefaultParagraphFont"/>
    <w:uiPriority w:val="99"/>
    <w:unhideWhenUsed/>
    <w:rsid w:val="000E0935"/>
    <w:rPr>
      <w:color w:val="0000FF" w:themeColor="hyperlink"/>
      <w:u w:val="single"/>
    </w:rPr>
  </w:style>
  <w:style w:type="paragraph" w:styleId="NoSpacing">
    <w:name w:val="No Spacing"/>
    <w:link w:val="NoSpacingChar"/>
    <w:uiPriority w:val="1"/>
    <w:qFormat/>
    <w:rsid w:val="00741D6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41D6C"/>
    <w:rPr>
      <w:rFonts w:eastAsiaTheme="minorEastAsia"/>
      <w:lang w:eastAsia="ja-JP"/>
    </w:rPr>
  </w:style>
  <w:style w:type="paragraph" w:styleId="Title">
    <w:name w:val="Title"/>
    <w:basedOn w:val="Normal"/>
    <w:next w:val="Normal"/>
    <w:link w:val="TitleChar"/>
    <w:uiPriority w:val="10"/>
    <w:qFormat/>
    <w:rsid w:val="00543E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543E16"/>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543E16"/>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43E16"/>
    <w:rPr>
      <w:rFonts w:asciiTheme="majorHAnsi" w:eastAsiaTheme="majorEastAsia" w:hAnsiTheme="majorHAnsi" w:cstheme="majorBidi"/>
      <w:i/>
      <w:iCs/>
      <w:color w:val="4F81BD" w:themeColor="accent1"/>
      <w:spacing w:val="15"/>
      <w:sz w:val="24"/>
      <w:szCs w:val="24"/>
      <w:lang w:eastAsia="ja-JP"/>
    </w:rPr>
  </w:style>
  <w:style w:type="numbering" w:customStyle="1" w:styleId="NoList1">
    <w:name w:val="No List1"/>
    <w:next w:val="NoList"/>
    <w:uiPriority w:val="99"/>
    <w:semiHidden/>
    <w:unhideWhenUsed/>
    <w:rsid w:val="00CD382B"/>
  </w:style>
  <w:style w:type="character" w:styleId="FollowedHyperlink">
    <w:name w:val="FollowedHyperlink"/>
    <w:basedOn w:val="DefaultParagraphFont"/>
    <w:uiPriority w:val="99"/>
    <w:semiHidden/>
    <w:unhideWhenUsed/>
    <w:rsid w:val="00CD382B"/>
    <w:rPr>
      <w:color w:val="800080"/>
      <w:u w:val="single"/>
    </w:rPr>
  </w:style>
  <w:style w:type="paragraph" w:customStyle="1" w:styleId="xl68">
    <w:name w:val="xl68"/>
    <w:basedOn w:val="Normal"/>
    <w:rsid w:val="00CD382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Calibri"/>
      <w:sz w:val="20"/>
      <w:szCs w:val="20"/>
    </w:rPr>
  </w:style>
  <w:style w:type="paragraph" w:customStyle="1" w:styleId="xl69">
    <w:name w:val="xl69"/>
    <w:basedOn w:val="Normal"/>
    <w:rsid w:val="00CD382B"/>
    <w:pPr>
      <w:spacing w:before="100" w:beforeAutospacing="1" w:after="100" w:afterAutospacing="1" w:line="240" w:lineRule="auto"/>
    </w:pPr>
    <w:rPr>
      <w:rFonts w:ascii="Calibri" w:eastAsia="Times New Roman" w:hAnsi="Calibri" w:cs="Calibri"/>
      <w:sz w:val="24"/>
      <w:szCs w:val="24"/>
    </w:rPr>
  </w:style>
  <w:style w:type="paragraph" w:customStyle="1" w:styleId="xl70">
    <w:name w:val="xl70"/>
    <w:basedOn w:val="Normal"/>
    <w:rsid w:val="00CD382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1">
    <w:name w:val="xl71"/>
    <w:basedOn w:val="Normal"/>
    <w:rsid w:val="00CD382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72">
    <w:name w:val="xl72"/>
    <w:basedOn w:val="Normal"/>
    <w:rsid w:val="00CD38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CD382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Calibri"/>
      <w:color w:val="FFFF00"/>
      <w:sz w:val="24"/>
      <w:szCs w:val="24"/>
    </w:rPr>
  </w:style>
  <w:style w:type="paragraph" w:customStyle="1" w:styleId="xl74">
    <w:name w:val="xl74"/>
    <w:basedOn w:val="Normal"/>
    <w:rsid w:val="00CD382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5">
    <w:name w:val="xl75"/>
    <w:basedOn w:val="Normal"/>
    <w:rsid w:val="00CD382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6">
    <w:name w:val="xl76"/>
    <w:basedOn w:val="Normal"/>
    <w:rsid w:val="00CD38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7">
    <w:name w:val="xl77"/>
    <w:basedOn w:val="Normal"/>
    <w:rsid w:val="00CD382B"/>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CD382B"/>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9">
    <w:name w:val="xl79"/>
    <w:basedOn w:val="Normal"/>
    <w:rsid w:val="00CD382B"/>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0">
    <w:name w:val="xl80"/>
    <w:basedOn w:val="Normal"/>
    <w:rsid w:val="00CD382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1">
    <w:name w:val="xl81"/>
    <w:basedOn w:val="Normal"/>
    <w:rsid w:val="00CD38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2">
    <w:name w:val="xl82"/>
    <w:basedOn w:val="Normal"/>
    <w:rsid w:val="00CD382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83">
    <w:name w:val="xl83"/>
    <w:basedOn w:val="Normal"/>
    <w:rsid w:val="00CD382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4">
    <w:name w:val="xl84"/>
    <w:basedOn w:val="Normal"/>
    <w:rsid w:val="00CD382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85">
    <w:name w:val="xl85"/>
    <w:basedOn w:val="Normal"/>
    <w:rsid w:val="00CD382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6">
    <w:name w:val="xl86"/>
    <w:basedOn w:val="Normal"/>
    <w:rsid w:val="00CD382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87">
    <w:name w:val="xl87"/>
    <w:basedOn w:val="Normal"/>
    <w:rsid w:val="00CD382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88">
    <w:name w:val="xl88"/>
    <w:basedOn w:val="Normal"/>
    <w:rsid w:val="00CD382B"/>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CD382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Normal"/>
    <w:rsid w:val="00CD382B"/>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Normal"/>
    <w:rsid w:val="00CD382B"/>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CD382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CD382B"/>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4">
    <w:name w:val="xl94"/>
    <w:basedOn w:val="Normal"/>
    <w:rsid w:val="00CD382B"/>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
    <w:name w:val="xl95"/>
    <w:basedOn w:val="Normal"/>
    <w:rsid w:val="00CD382B"/>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6">
    <w:name w:val="xl96"/>
    <w:basedOn w:val="Normal"/>
    <w:rsid w:val="00CD382B"/>
    <w:pPr>
      <w:shd w:val="clear" w:color="000000"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CD382B"/>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98">
    <w:name w:val="xl98"/>
    <w:basedOn w:val="Normal"/>
    <w:rsid w:val="00CD382B"/>
    <w:pPr>
      <w:pBdr>
        <w:top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99">
    <w:name w:val="xl99"/>
    <w:basedOn w:val="Normal"/>
    <w:rsid w:val="00CD382B"/>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00">
    <w:name w:val="xl100"/>
    <w:basedOn w:val="Normal"/>
    <w:rsid w:val="00CD382B"/>
    <w:pPr>
      <w:pBdr>
        <w:top w:val="single" w:sz="4" w:space="0" w:color="auto"/>
        <w:left w:val="single" w:sz="4" w:space="0" w:color="auto"/>
        <w:bottom w:val="single" w:sz="4" w:space="0" w:color="auto"/>
      </w:pBdr>
      <w:shd w:val="clear" w:color="000000" w:fill="FABF8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1">
    <w:name w:val="xl101"/>
    <w:basedOn w:val="Normal"/>
    <w:rsid w:val="00CD382B"/>
    <w:pPr>
      <w:pBdr>
        <w:top w:val="single" w:sz="4" w:space="0" w:color="auto"/>
        <w:bottom w:val="single" w:sz="4" w:space="0" w:color="auto"/>
      </w:pBdr>
      <w:shd w:val="clear" w:color="000000" w:fill="FABF8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2">
    <w:name w:val="xl102"/>
    <w:basedOn w:val="Normal"/>
    <w:rsid w:val="00CD382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3">
    <w:name w:val="xl103"/>
    <w:basedOn w:val="Normal"/>
    <w:rsid w:val="00CD382B"/>
    <w:pPr>
      <w:pBdr>
        <w:top w:val="single" w:sz="4" w:space="0" w:color="auto"/>
        <w:left w:val="single" w:sz="4" w:space="0" w:color="auto"/>
        <w:bottom w:val="single" w:sz="4" w:space="0" w:color="auto"/>
      </w:pBdr>
      <w:shd w:val="clear" w:color="000000" w:fill="CCC0DA"/>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4">
    <w:name w:val="xl104"/>
    <w:basedOn w:val="Normal"/>
    <w:rsid w:val="00CD382B"/>
    <w:pPr>
      <w:pBdr>
        <w:top w:val="single" w:sz="4" w:space="0" w:color="auto"/>
        <w:bottom w:val="single" w:sz="4" w:space="0" w:color="auto"/>
      </w:pBdr>
      <w:shd w:val="clear" w:color="000000" w:fill="CCC0DA"/>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Normal"/>
    <w:rsid w:val="00CD382B"/>
    <w:pPr>
      <w:pBdr>
        <w:top w:val="single" w:sz="4" w:space="0" w:color="auto"/>
        <w:bottom w:val="single" w:sz="4" w:space="0" w:color="auto"/>
        <w:right w:val="single" w:sz="4" w:space="0" w:color="auto"/>
      </w:pBdr>
      <w:shd w:val="clear" w:color="000000" w:fill="CCC0DA"/>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6">
    <w:name w:val="xl106"/>
    <w:basedOn w:val="Normal"/>
    <w:rsid w:val="00CD382B"/>
    <w:pPr>
      <w:pBdr>
        <w:top w:val="single" w:sz="4" w:space="0" w:color="auto"/>
        <w:left w:val="single" w:sz="4" w:space="0" w:color="auto"/>
        <w:bottom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7">
    <w:name w:val="xl107"/>
    <w:basedOn w:val="Normal"/>
    <w:rsid w:val="00CD382B"/>
    <w:pPr>
      <w:pBdr>
        <w:top w:val="single" w:sz="4" w:space="0" w:color="auto"/>
        <w:bottom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8">
    <w:name w:val="xl108"/>
    <w:basedOn w:val="Normal"/>
    <w:rsid w:val="00CD382B"/>
    <w:pPr>
      <w:pBdr>
        <w:top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9">
    <w:name w:val="xl109"/>
    <w:basedOn w:val="Normal"/>
    <w:rsid w:val="00CD382B"/>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0">
    <w:name w:val="xl110"/>
    <w:basedOn w:val="Normal"/>
    <w:rsid w:val="00CD382B"/>
    <w:pPr>
      <w:pBdr>
        <w:top w:val="single" w:sz="4" w:space="0" w:color="auto"/>
        <w:bottom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1">
    <w:name w:val="xl111"/>
    <w:basedOn w:val="Normal"/>
    <w:rsid w:val="00CD382B"/>
    <w:pPr>
      <w:pBdr>
        <w:top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Normal"/>
    <w:rsid w:val="00CD382B"/>
    <w:pPr>
      <w:pBdr>
        <w:top w:val="single" w:sz="4" w:space="0" w:color="auto"/>
        <w:left w:val="single" w:sz="4" w:space="0" w:color="auto"/>
        <w:bottom w:val="single" w:sz="4" w:space="0" w:color="auto"/>
      </w:pBdr>
      <w:shd w:val="clear" w:color="000000" w:fill="DA9694"/>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3">
    <w:name w:val="xl113"/>
    <w:basedOn w:val="Normal"/>
    <w:rsid w:val="00CD382B"/>
    <w:pPr>
      <w:pBdr>
        <w:top w:val="single" w:sz="4" w:space="0" w:color="auto"/>
        <w:bottom w:val="single" w:sz="4" w:space="0" w:color="auto"/>
      </w:pBdr>
      <w:shd w:val="clear" w:color="000000" w:fill="DA9694"/>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4">
    <w:name w:val="xl114"/>
    <w:basedOn w:val="Normal"/>
    <w:rsid w:val="00CD382B"/>
    <w:pPr>
      <w:pBdr>
        <w:top w:val="single" w:sz="4" w:space="0" w:color="auto"/>
        <w:bottom w:val="single" w:sz="4" w:space="0" w:color="auto"/>
        <w:right w:val="single" w:sz="4" w:space="0" w:color="auto"/>
      </w:pBdr>
      <w:shd w:val="clear" w:color="000000" w:fill="DA9694"/>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5">
    <w:name w:val="xl115"/>
    <w:basedOn w:val="Normal"/>
    <w:rsid w:val="00CD382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6">
    <w:name w:val="xl116"/>
    <w:basedOn w:val="Normal"/>
    <w:rsid w:val="00CD382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17">
    <w:name w:val="xl117"/>
    <w:basedOn w:val="Normal"/>
    <w:rsid w:val="00CD382B"/>
    <w:pP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18">
    <w:name w:val="xl118"/>
    <w:basedOn w:val="Normal"/>
    <w:rsid w:val="00CD382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top"/>
    </w:pPr>
    <w:rPr>
      <w:rFonts w:ascii="Calibri" w:eastAsia="Times New Roman" w:hAnsi="Calibri" w:cs="Calibri"/>
      <w:sz w:val="20"/>
      <w:szCs w:val="20"/>
    </w:rPr>
  </w:style>
  <w:style w:type="paragraph" w:customStyle="1" w:styleId="xl119">
    <w:name w:val="xl119"/>
    <w:basedOn w:val="Normal"/>
    <w:rsid w:val="00CD382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textAlignment w:val="top"/>
    </w:pPr>
    <w:rPr>
      <w:rFonts w:ascii="Calibri" w:eastAsia="Times New Roman" w:hAnsi="Calibri" w:cs="Calibri"/>
      <w:sz w:val="20"/>
      <w:szCs w:val="20"/>
    </w:rPr>
  </w:style>
  <w:style w:type="paragraph" w:customStyle="1" w:styleId="xl120">
    <w:name w:val="xl120"/>
    <w:basedOn w:val="Normal"/>
    <w:rsid w:val="00CD382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top"/>
    </w:pPr>
    <w:rPr>
      <w:rFonts w:ascii="Calibri" w:eastAsia="Times New Roman" w:hAnsi="Calibri" w:cs="Calibri"/>
      <w:color w:val="000000"/>
      <w:sz w:val="20"/>
      <w:szCs w:val="20"/>
    </w:rPr>
  </w:style>
  <w:style w:type="paragraph" w:customStyle="1" w:styleId="xl121">
    <w:name w:val="xl121"/>
    <w:basedOn w:val="Normal"/>
    <w:rsid w:val="00CD382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2">
    <w:name w:val="xl122"/>
    <w:basedOn w:val="Normal"/>
    <w:rsid w:val="00CD382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top"/>
    </w:pPr>
    <w:rPr>
      <w:rFonts w:ascii="Calibri" w:eastAsia="Times New Roman" w:hAnsi="Calibri" w:cs="Calibri"/>
      <w:sz w:val="20"/>
      <w:szCs w:val="20"/>
    </w:rPr>
  </w:style>
  <w:style w:type="paragraph" w:customStyle="1" w:styleId="xl123">
    <w:name w:val="xl123"/>
    <w:basedOn w:val="Normal"/>
    <w:rsid w:val="00CD382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top"/>
    </w:pPr>
    <w:rPr>
      <w:rFonts w:ascii="Calibri" w:eastAsia="Times New Roman" w:hAnsi="Calibri" w:cs="Calibri"/>
      <w:sz w:val="20"/>
      <w:szCs w:val="20"/>
    </w:rPr>
  </w:style>
  <w:style w:type="paragraph" w:customStyle="1" w:styleId="xl124">
    <w:name w:val="xl124"/>
    <w:basedOn w:val="Normal"/>
    <w:rsid w:val="00CD382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textAlignment w:val="top"/>
    </w:pPr>
    <w:rPr>
      <w:rFonts w:ascii="Calibri" w:eastAsia="Times New Roman" w:hAnsi="Calibri" w:cs="Calibri"/>
      <w:color w:val="000000"/>
      <w:sz w:val="20"/>
      <w:szCs w:val="20"/>
    </w:rPr>
  </w:style>
  <w:style w:type="paragraph" w:customStyle="1" w:styleId="xl125">
    <w:name w:val="xl125"/>
    <w:basedOn w:val="Normal"/>
    <w:rsid w:val="00CD382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top"/>
    </w:pPr>
    <w:rPr>
      <w:rFonts w:ascii="Times New Roman" w:eastAsia="Times New Roman" w:hAnsi="Times New Roman" w:cs="Times New Roman"/>
      <w:color w:val="000000"/>
      <w:sz w:val="18"/>
      <w:szCs w:val="18"/>
    </w:rPr>
  </w:style>
  <w:style w:type="paragraph" w:customStyle="1" w:styleId="xl126">
    <w:name w:val="xl126"/>
    <w:basedOn w:val="Normal"/>
    <w:rsid w:val="00CD382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top"/>
    </w:pPr>
    <w:rPr>
      <w:rFonts w:ascii="Calibri" w:eastAsia="Times New Roman" w:hAnsi="Calibri" w:cs="Calibri"/>
      <w:color w:val="000000"/>
      <w:sz w:val="20"/>
      <w:szCs w:val="20"/>
    </w:rPr>
  </w:style>
  <w:style w:type="paragraph" w:customStyle="1" w:styleId="xl127">
    <w:name w:val="xl127"/>
    <w:basedOn w:val="Normal"/>
    <w:rsid w:val="00CD382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28">
    <w:name w:val="xl128"/>
    <w:basedOn w:val="Normal"/>
    <w:rsid w:val="00CD382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29">
    <w:name w:val="xl129"/>
    <w:basedOn w:val="Normal"/>
    <w:rsid w:val="00CD382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top"/>
    </w:pPr>
    <w:rPr>
      <w:rFonts w:ascii="Calibri" w:eastAsia="Times New Roman" w:hAnsi="Calibri" w:cs="Calibri"/>
      <w:sz w:val="20"/>
      <w:szCs w:val="20"/>
    </w:rPr>
  </w:style>
  <w:style w:type="paragraph" w:customStyle="1" w:styleId="xl130">
    <w:name w:val="xl130"/>
    <w:basedOn w:val="Normal"/>
    <w:rsid w:val="00CD382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top"/>
    </w:pPr>
    <w:rPr>
      <w:rFonts w:ascii="Calibri" w:eastAsia="Times New Roman" w:hAnsi="Calibri" w:cs="Calibri"/>
      <w:color w:val="000000"/>
      <w:sz w:val="20"/>
      <w:szCs w:val="20"/>
    </w:rPr>
  </w:style>
  <w:style w:type="paragraph" w:customStyle="1" w:styleId="xl131">
    <w:name w:val="xl131"/>
    <w:basedOn w:val="Normal"/>
    <w:rsid w:val="00CD382B"/>
    <w:pPr>
      <w:pBdr>
        <w:top w:val="single" w:sz="4" w:space="0" w:color="auto"/>
        <w:left w:val="single" w:sz="4" w:space="0" w:color="auto"/>
        <w:bottom w:val="single" w:sz="4" w:space="0" w:color="auto"/>
      </w:pBdr>
      <w:shd w:val="clear" w:color="000000" w:fill="DA9694"/>
      <w:spacing w:before="100" w:beforeAutospacing="1" w:after="100" w:afterAutospacing="1" w:line="240" w:lineRule="auto"/>
      <w:textAlignment w:val="top"/>
    </w:pPr>
    <w:rPr>
      <w:rFonts w:ascii="Calibri" w:eastAsia="Times New Roman" w:hAnsi="Calibri" w:cs="Calibri"/>
      <w:sz w:val="20"/>
      <w:szCs w:val="20"/>
    </w:rPr>
  </w:style>
  <w:style w:type="paragraph" w:customStyle="1" w:styleId="xl132">
    <w:name w:val="xl132"/>
    <w:basedOn w:val="Normal"/>
    <w:rsid w:val="00CD382B"/>
    <w:pPr>
      <w:pBdr>
        <w:top w:val="single" w:sz="4" w:space="0" w:color="auto"/>
        <w:bottom w:val="single" w:sz="4" w:space="0" w:color="auto"/>
      </w:pBdr>
      <w:shd w:val="clear" w:color="000000" w:fill="DA9694"/>
      <w:spacing w:before="100" w:beforeAutospacing="1" w:after="100" w:afterAutospacing="1" w:line="240" w:lineRule="auto"/>
      <w:textAlignment w:val="top"/>
    </w:pPr>
    <w:rPr>
      <w:rFonts w:ascii="Calibri" w:eastAsia="Times New Roman" w:hAnsi="Calibri" w:cs="Calibri"/>
      <w:sz w:val="20"/>
      <w:szCs w:val="20"/>
    </w:rPr>
  </w:style>
  <w:style w:type="paragraph" w:customStyle="1" w:styleId="xl133">
    <w:name w:val="xl133"/>
    <w:basedOn w:val="Normal"/>
    <w:rsid w:val="00CD382B"/>
    <w:pPr>
      <w:pBdr>
        <w:top w:val="single" w:sz="4" w:space="0" w:color="auto"/>
        <w:bottom w:val="single" w:sz="4" w:space="0" w:color="auto"/>
        <w:right w:val="single" w:sz="4" w:space="0" w:color="auto"/>
      </w:pBdr>
      <w:shd w:val="clear" w:color="000000" w:fill="DA9694"/>
      <w:spacing w:before="100" w:beforeAutospacing="1" w:after="100" w:afterAutospacing="1" w:line="240" w:lineRule="auto"/>
      <w:textAlignment w:val="top"/>
    </w:pPr>
    <w:rPr>
      <w:rFonts w:ascii="Calibri" w:eastAsia="Times New Roman" w:hAnsi="Calibri" w:cs="Calibri"/>
      <w:sz w:val="20"/>
      <w:szCs w:val="20"/>
    </w:rPr>
  </w:style>
  <w:style w:type="paragraph" w:customStyle="1" w:styleId="xl134">
    <w:name w:val="xl134"/>
    <w:basedOn w:val="Normal"/>
    <w:rsid w:val="00CD382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top"/>
    </w:pPr>
    <w:rPr>
      <w:rFonts w:ascii="Calibri" w:eastAsia="Times New Roman" w:hAnsi="Calibri" w:cs="Calibri"/>
      <w:color w:val="000000"/>
      <w:sz w:val="20"/>
      <w:szCs w:val="20"/>
    </w:rPr>
  </w:style>
  <w:style w:type="paragraph" w:customStyle="1" w:styleId="xl135">
    <w:name w:val="xl135"/>
    <w:basedOn w:val="Normal"/>
    <w:rsid w:val="00CD382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Calibri"/>
      <w:b/>
      <w:bCs/>
      <w:sz w:val="24"/>
      <w:szCs w:val="24"/>
    </w:rPr>
  </w:style>
  <w:style w:type="paragraph" w:customStyle="1" w:styleId="xl136">
    <w:name w:val="xl136"/>
    <w:basedOn w:val="Normal"/>
    <w:rsid w:val="00CD382B"/>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Calibri"/>
      <w:b/>
      <w:bCs/>
      <w:sz w:val="24"/>
      <w:szCs w:val="24"/>
    </w:rPr>
  </w:style>
  <w:style w:type="paragraph" w:customStyle="1" w:styleId="xl137">
    <w:name w:val="xl137"/>
    <w:basedOn w:val="Normal"/>
    <w:rsid w:val="00CD382B"/>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Calibri"/>
      <w:b/>
      <w:bCs/>
      <w:sz w:val="24"/>
      <w:szCs w:val="24"/>
    </w:rPr>
  </w:style>
  <w:style w:type="paragraph" w:customStyle="1" w:styleId="xl138">
    <w:name w:val="xl138"/>
    <w:basedOn w:val="Normal"/>
    <w:rsid w:val="00CD382B"/>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Calibri"/>
      <w:b/>
      <w:bCs/>
      <w:sz w:val="24"/>
      <w:szCs w:val="24"/>
    </w:rPr>
  </w:style>
  <w:style w:type="paragraph" w:styleId="Caption">
    <w:name w:val="caption"/>
    <w:basedOn w:val="Normal"/>
    <w:next w:val="Normal"/>
    <w:uiPriority w:val="35"/>
    <w:unhideWhenUsed/>
    <w:qFormat/>
    <w:rsid w:val="00833683"/>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163837">
      <w:bodyDiv w:val="1"/>
      <w:marLeft w:val="0"/>
      <w:marRight w:val="0"/>
      <w:marTop w:val="0"/>
      <w:marBottom w:val="0"/>
      <w:divBdr>
        <w:top w:val="none" w:sz="0" w:space="0" w:color="auto"/>
        <w:left w:val="none" w:sz="0" w:space="0" w:color="auto"/>
        <w:bottom w:val="none" w:sz="0" w:space="0" w:color="auto"/>
        <w:right w:val="none" w:sz="0" w:space="0" w:color="auto"/>
      </w:divBdr>
    </w:div>
    <w:div w:id="508906987">
      <w:bodyDiv w:val="1"/>
      <w:marLeft w:val="0"/>
      <w:marRight w:val="0"/>
      <w:marTop w:val="0"/>
      <w:marBottom w:val="0"/>
      <w:divBdr>
        <w:top w:val="none" w:sz="0" w:space="0" w:color="auto"/>
        <w:left w:val="none" w:sz="0" w:space="0" w:color="auto"/>
        <w:bottom w:val="none" w:sz="0" w:space="0" w:color="auto"/>
        <w:right w:val="none" w:sz="0" w:space="0" w:color="auto"/>
      </w:divBdr>
    </w:div>
    <w:div w:id="1200121055">
      <w:bodyDiv w:val="1"/>
      <w:marLeft w:val="0"/>
      <w:marRight w:val="0"/>
      <w:marTop w:val="0"/>
      <w:marBottom w:val="0"/>
      <w:divBdr>
        <w:top w:val="none" w:sz="0" w:space="0" w:color="auto"/>
        <w:left w:val="none" w:sz="0" w:space="0" w:color="auto"/>
        <w:bottom w:val="none" w:sz="0" w:space="0" w:color="auto"/>
        <w:right w:val="none" w:sz="0" w:space="0" w:color="auto"/>
      </w:divBdr>
      <w:divsChild>
        <w:div w:id="1461342629">
          <w:marLeft w:val="1166"/>
          <w:marRight w:val="0"/>
          <w:marTop w:val="86"/>
          <w:marBottom w:val="0"/>
          <w:divBdr>
            <w:top w:val="none" w:sz="0" w:space="0" w:color="auto"/>
            <w:left w:val="none" w:sz="0" w:space="0" w:color="auto"/>
            <w:bottom w:val="none" w:sz="0" w:space="0" w:color="auto"/>
            <w:right w:val="none" w:sz="0" w:space="0" w:color="auto"/>
          </w:divBdr>
        </w:div>
        <w:div w:id="793594073">
          <w:marLeft w:val="1166"/>
          <w:marRight w:val="0"/>
          <w:marTop w:val="86"/>
          <w:marBottom w:val="0"/>
          <w:divBdr>
            <w:top w:val="none" w:sz="0" w:space="0" w:color="auto"/>
            <w:left w:val="none" w:sz="0" w:space="0" w:color="auto"/>
            <w:bottom w:val="none" w:sz="0" w:space="0" w:color="auto"/>
            <w:right w:val="none" w:sz="0" w:space="0" w:color="auto"/>
          </w:divBdr>
        </w:div>
      </w:divsChild>
    </w:div>
    <w:div w:id="1618443372">
      <w:bodyDiv w:val="1"/>
      <w:marLeft w:val="0"/>
      <w:marRight w:val="0"/>
      <w:marTop w:val="0"/>
      <w:marBottom w:val="0"/>
      <w:divBdr>
        <w:top w:val="none" w:sz="0" w:space="0" w:color="auto"/>
        <w:left w:val="none" w:sz="0" w:space="0" w:color="auto"/>
        <w:bottom w:val="none" w:sz="0" w:space="0" w:color="auto"/>
        <w:right w:val="none" w:sz="0" w:space="0" w:color="auto"/>
      </w:divBdr>
    </w:div>
    <w:div w:id="1632051020">
      <w:bodyDiv w:val="1"/>
      <w:marLeft w:val="0"/>
      <w:marRight w:val="0"/>
      <w:marTop w:val="0"/>
      <w:marBottom w:val="0"/>
      <w:divBdr>
        <w:top w:val="none" w:sz="0" w:space="0" w:color="auto"/>
        <w:left w:val="none" w:sz="0" w:space="0" w:color="auto"/>
        <w:bottom w:val="none" w:sz="0" w:space="0" w:color="auto"/>
        <w:right w:val="none" w:sz="0" w:space="0" w:color="auto"/>
      </w:divBdr>
    </w:div>
    <w:div w:id="1704092829">
      <w:bodyDiv w:val="1"/>
      <w:marLeft w:val="0"/>
      <w:marRight w:val="0"/>
      <w:marTop w:val="0"/>
      <w:marBottom w:val="0"/>
      <w:divBdr>
        <w:top w:val="none" w:sz="0" w:space="0" w:color="auto"/>
        <w:left w:val="none" w:sz="0" w:space="0" w:color="auto"/>
        <w:bottom w:val="none" w:sz="0" w:space="0" w:color="auto"/>
        <w:right w:val="none" w:sz="0" w:space="0" w:color="auto"/>
      </w:divBdr>
    </w:div>
    <w:div w:id="1874726355">
      <w:bodyDiv w:val="1"/>
      <w:marLeft w:val="0"/>
      <w:marRight w:val="0"/>
      <w:marTop w:val="0"/>
      <w:marBottom w:val="0"/>
      <w:divBdr>
        <w:top w:val="none" w:sz="0" w:space="0" w:color="auto"/>
        <w:left w:val="none" w:sz="0" w:space="0" w:color="auto"/>
        <w:bottom w:val="none" w:sz="0" w:space="0" w:color="auto"/>
        <w:right w:val="none" w:sz="0" w:space="0" w:color="auto"/>
      </w:divBdr>
      <w:divsChild>
        <w:div w:id="1547259529">
          <w:marLeft w:val="1166"/>
          <w:marRight w:val="0"/>
          <w:marTop w:val="125"/>
          <w:marBottom w:val="0"/>
          <w:divBdr>
            <w:top w:val="none" w:sz="0" w:space="0" w:color="auto"/>
            <w:left w:val="none" w:sz="0" w:space="0" w:color="auto"/>
            <w:bottom w:val="none" w:sz="0" w:space="0" w:color="auto"/>
            <w:right w:val="none" w:sz="0" w:space="0" w:color="auto"/>
          </w:divBdr>
        </w:div>
      </w:divsChild>
    </w:div>
    <w:div w:id="1918435662">
      <w:bodyDiv w:val="1"/>
      <w:marLeft w:val="0"/>
      <w:marRight w:val="0"/>
      <w:marTop w:val="0"/>
      <w:marBottom w:val="0"/>
      <w:divBdr>
        <w:top w:val="none" w:sz="0" w:space="0" w:color="auto"/>
        <w:left w:val="none" w:sz="0" w:space="0" w:color="auto"/>
        <w:bottom w:val="none" w:sz="0" w:space="0" w:color="auto"/>
        <w:right w:val="none" w:sz="0" w:space="0" w:color="auto"/>
      </w:divBdr>
    </w:div>
    <w:div w:id="204277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package" Target="embeddings/Microsoft_Word_Document11.docx"/><Relationship Id="rId39"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6.emf"/><Relationship Id="rId42" Type="http://schemas.openxmlformats.org/officeDocument/2006/relationships/package" Target="embeddings/Microsoft_Word_Document99.docx"/><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package" Target="embeddings/Microsoft_Word_Document55.docx"/><Relationship Id="rId38" Type="http://schemas.openxmlformats.org/officeDocument/2006/relationships/package" Target="embeddings/Microsoft_Excel_Worksheet77.xlsx"/><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4.emf"/><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package" Target="embeddings/Microsoft_Word_Document44.docx"/><Relationship Id="rId37" Type="http://schemas.openxmlformats.org/officeDocument/2006/relationships/image" Target="media/image18.emf"/><Relationship Id="rId40" Type="http://schemas.openxmlformats.org/officeDocument/2006/relationships/package" Target="embeddings/Microsoft_Excel_Worksheet88.xlsx"/><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package" Target="embeddings/Microsoft_Word_Document22.docx"/><Relationship Id="rId36" Type="http://schemas.openxmlformats.org/officeDocument/2006/relationships/image" Target="media/image17.png"/><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5.emf"/><Relationship Id="rId44" Type="http://schemas.openxmlformats.org/officeDocument/2006/relationships/package" Target="embeddings/Microsoft_Excel_Worksheet1010.xls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package" Target="embeddings/Microsoft_Word_Document33.docx"/><Relationship Id="rId35" Type="http://schemas.openxmlformats.org/officeDocument/2006/relationships/package" Target="embeddings/Microsoft_Word_Document66.docx"/><Relationship Id="rId43" Type="http://schemas.openxmlformats.org/officeDocument/2006/relationships/image" Target="media/image21.emf"/><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FFY3Q Accountability</a:t>
            </a:r>
            <a:r>
              <a:rPr lang="en-US" baseline="0"/>
              <a:t> Target</a:t>
            </a:r>
            <a:r>
              <a:rPr lang="en-US"/>
              <a:t> Status</a:t>
            </a:r>
          </a:p>
        </c:rich>
      </c:tx>
      <c:overlay val="0"/>
    </c:title>
    <c:autoTitleDeleted val="0"/>
    <c:plotArea>
      <c:layout/>
      <c:barChart>
        <c:barDir val="col"/>
        <c:grouping val="clustered"/>
        <c:varyColors val="0"/>
        <c:ser>
          <c:idx val="0"/>
          <c:order val="0"/>
          <c:tx>
            <c:strRef>
              <c:f>'[Quarterly Report Measures for Y1Q3.xlsx]Y1Q3 QAT'!$E$27</c:f>
              <c:strCache>
                <c:ptCount val="1"/>
                <c:pt idx="0">
                  <c:v>% of Objectives in Range</c:v>
                </c:pt>
              </c:strCache>
            </c:strRef>
          </c:tx>
          <c:spPr>
            <a:solidFill>
              <a:srgbClr val="00B050"/>
            </a:solidFill>
            <a:ln>
              <a:solidFill>
                <a:srgbClr val="00B050"/>
              </a:solidFill>
            </a:ln>
          </c:spPr>
          <c:invertIfNegative val="0"/>
          <c:dPt>
            <c:idx val="1"/>
            <c:invertIfNegative val="0"/>
            <c:bubble3D val="0"/>
            <c:spPr>
              <a:solidFill>
                <a:srgbClr val="FFFF00"/>
              </a:solidFill>
              <a:ln>
                <a:solidFill>
                  <a:srgbClr val="00B050"/>
                </a:solidFill>
              </a:ln>
            </c:spPr>
          </c:dPt>
          <c:dPt>
            <c:idx val="2"/>
            <c:invertIfNegative val="0"/>
            <c:bubble3D val="0"/>
            <c:spPr>
              <a:solidFill>
                <a:srgbClr val="FF0000"/>
              </a:solidFill>
              <a:ln>
                <a:solidFill>
                  <a:srgbClr val="00B050"/>
                </a:solidFill>
              </a:ln>
            </c:spPr>
          </c:dPt>
          <c:cat>
            <c:strRef>
              <c:f>'[Quarterly Report Measures for Y1Q3.xlsx]Y1Q3 QAT'!$C$28:$C$30</c:f>
              <c:strCache>
                <c:ptCount val="3"/>
                <c:pt idx="0">
                  <c:v>Green 90% to 100%</c:v>
                </c:pt>
                <c:pt idx="1">
                  <c:v>Yellow 75% to 89%</c:v>
                </c:pt>
                <c:pt idx="2">
                  <c:v>Red 0% to 74%</c:v>
                </c:pt>
              </c:strCache>
            </c:strRef>
          </c:cat>
          <c:val>
            <c:numRef>
              <c:f>'[Quarterly Report Measures for Y1Q3.xlsx]Y1Q3 QAT'!$E$28:$E$30</c:f>
              <c:numCache>
                <c:formatCode>0.00%</c:formatCode>
                <c:ptCount val="3"/>
                <c:pt idx="0">
                  <c:v>0.81818181818181823</c:v>
                </c:pt>
                <c:pt idx="1">
                  <c:v>0</c:v>
                </c:pt>
                <c:pt idx="2">
                  <c:v>0.18181818181818182</c:v>
                </c:pt>
              </c:numCache>
            </c:numRef>
          </c:val>
        </c:ser>
        <c:dLbls>
          <c:showLegendKey val="0"/>
          <c:showVal val="0"/>
          <c:showCatName val="0"/>
          <c:showSerName val="0"/>
          <c:showPercent val="0"/>
          <c:showBubbleSize val="0"/>
        </c:dLbls>
        <c:gapWidth val="150"/>
        <c:axId val="54241536"/>
        <c:axId val="54247424"/>
      </c:barChart>
      <c:catAx>
        <c:axId val="54241536"/>
        <c:scaling>
          <c:orientation val="minMax"/>
        </c:scaling>
        <c:delete val="0"/>
        <c:axPos val="b"/>
        <c:majorTickMark val="out"/>
        <c:minorTickMark val="none"/>
        <c:tickLblPos val="nextTo"/>
        <c:crossAx val="54247424"/>
        <c:crosses val="autoZero"/>
        <c:auto val="1"/>
        <c:lblAlgn val="ctr"/>
        <c:lblOffset val="100"/>
        <c:noMultiLvlLbl val="0"/>
      </c:catAx>
      <c:valAx>
        <c:axId val="54247424"/>
        <c:scaling>
          <c:orientation val="minMax"/>
        </c:scaling>
        <c:delete val="0"/>
        <c:axPos val="l"/>
        <c:majorGridlines/>
        <c:numFmt formatCode="0.00%" sourceLinked="1"/>
        <c:majorTickMark val="out"/>
        <c:minorTickMark val="none"/>
        <c:tickLblPos val="nextTo"/>
        <c:crossAx val="5424153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2014-07-31T00:00:00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BC0DC203C5B44384191F60D6E111DF" ma:contentTypeVersion="6" ma:contentTypeDescription="Create a new document." ma:contentTypeScope="" ma:versionID="110aee36ddbd38a784e79bb55f4af334">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8c9cc3a6dcc5bf39f56c49cae08a97c1" ns1:_="" ns2:_="">
    <xsd:import namespace="http://schemas.microsoft.com/sharepoint/v3"/>
    <xsd:import namespace="http://schemas.microsoft.com/sharepoint/v4"/>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E-Mail Sender" ma:hidden="true" ma:internalName="EmailSender">
      <xsd:simpleType>
        <xsd:restriction base="dms:Note">
          <xsd:maxLength value="255"/>
        </xsd:restriction>
      </xsd:simpleType>
    </xsd:element>
    <xsd:element name="EmailTo" ma:index="9" nillable="true" ma:displayName="E-Mail To" ma:hidden="true" ma:internalName="EmailTo">
      <xsd:simpleType>
        <xsd:restriction base="dms:Note">
          <xsd:maxLength value="255"/>
        </xsd:restriction>
      </xsd:simpleType>
    </xsd:element>
    <xsd:element name="EmailCc" ma:index="10" nillable="true" ma:displayName="E-Mail Cc" ma:hidden="true" ma:internalName="EmailCc">
      <xsd:simpleType>
        <xsd:restriction base="dms:Note">
          <xsd:maxLength value="255"/>
        </xsd:restriction>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5FDB04-C0C9-453B-A74B-4A66FAFD54B9}">
  <ds:schemaRefs>
    <ds:schemaRef ds:uri="http://schemas.microsoft.com/sharepoint/v3"/>
    <ds:schemaRef ds:uri="http://schemas.microsoft.com/sharepoint/v4"/>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0D288EE4-613D-4048-A6DE-C9FDA5B605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67CDB4-89E1-405F-8A49-4D10BD235D58}">
  <ds:schemaRefs>
    <ds:schemaRef ds:uri="http://schemas.microsoft.com/sharepoint/v3/contenttype/forms"/>
  </ds:schemaRefs>
</ds:datastoreItem>
</file>

<file path=customXml/itemProps5.xml><?xml version="1.0" encoding="utf-8"?>
<ds:datastoreItem xmlns:ds="http://schemas.openxmlformats.org/officeDocument/2006/customXml" ds:itemID="{BF76C3B1-6FFB-4C87-A5EE-3E0E55F72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1685</Words>
  <Characters>9606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Maine SIM Quarterly Status Report – FFY14 Q3</vt:lpstr>
    </vt:vector>
  </TitlesOfParts>
  <Company>Hewlett-Packard</Company>
  <LinksUpToDate>false</LinksUpToDate>
  <CharactersWithSpaces>11269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SIM Quarterly Status Report – FFY14 Q3</dc:title>
  <dc:subject>Maine State Innovation Model Quarterly Report to Center for Medicare and Medicaid Innovation</dc:subject>
  <dc:creator>Randal J Chenard</dc:creator>
  <cp:lastModifiedBy>Lise Tancrede</cp:lastModifiedBy>
  <cp:revision>2</cp:revision>
  <cp:lastPrinted>2014-07-31T22:53:00Z</cp:lastPrinted>
  <dcterms:created xsi:type="dcterms:W3CDTF">2014-08-05T14:43:00Z</dcterms:created>
  <dcterms:modified xsi:type="dcterms:W3CDTF">2014-08-05T14:43:00Z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y fmtid="{D5CDD505-2E9C-101B-9397-08002B2CF9AE}" pid="9" name="ContentTypeId">
    <vt:lpwstr>0x010100F0BC0DC203C5B44384191F60D6E111DF</vt:lpwstr>
  </property>
</Properties>
</file>